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4C" w:rsidRDefault="002E364C" w:rsidP="002E364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E364C" w:rsidRPr="006170D2" w:rsidRDefault="002E364C" w:rsidP="002E364C">
      <w:pPr>
        <w:keepNext/>
        <w:spacing w:after="0" w:line="240" w:lineRule="auto"/>
        <w:ind w:left="-142"/>
        <w:jc w:val="center"/>
        <w:outlineLvl w:val="3"/>
        <w:rPr>
          <w:rFonts w:ascii="Times New Roman" w:eastAsia="Times New Roman" w:hAnsi="Times New Roman" w:cs="Times New Roman"/>
          <w:smallCaps/>
          <w:position w:val="40"/>
          <w:sz w:val="19"/>
          <w:szCs w:val="20"/>
          <w:lang w:eastAsia="ru-RU"/>
        </w:rPr>
      </w:pPr>
      <w:r w:rsidRPr="004B4B07">
        <w:rPr>
          <w:rFonts w:ascii="Times New Roman" w:eastAsia="Times New Roman" w:hAnsi="Times New Roman" w:cs="Times New Roman"/>
          <w:smallCaps/>
          <w:noProof/>
          <w:sz w:val="12"/>
          <w:szCs w:val="12"/>
          <w:lang w:eastAsia="ru-RU"/>
        </w:rPr>
        <w:drawing>
          <wp:inline distT="0" distB="0" distL="0" distR="0">
            <wp:extent cx="403860" cy="4857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64C" w:rsidRPr="006170D2" w:rsidRDefault="002E364C" w:rsidP="002E36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E364C" w:rsidRPr="006170D2" w:rsidRDefault="002E364C" w:rsidP="002E36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2E364C" w:rsidRPr="006170D2" w:rsidRDefault="002E364C" w:rsidP="002E36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БРЯНСКАЯ ОБЛАСТЬ</w:t>
      </w:r>
    </w:p>
    <w:p w:rsidR="002E364C" w:rsidRPr="006170D2" w:rsidRDefault="002E364C" w:rsidP="002E36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НАРОДНЫХ ДЕПУТАТОВ</w:t>
      </w:r>
    </w:p>
    <w:p w:rsidR="002E364C" w:rsidRPr="006170D2" w:rsidRDefault="002E364C" w:rsidP="002E36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СТАРОДУБСКОГО МУНИЦИПАЛЬНОГО ОКРУГА</w:t>
      </w:r>
    </w:p>
    <w:p w:rsidR="002E364C" w:rsidRPr="006170D2" w:rsidRDefault="002E364C" w:rsidP="002E36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364C" w:rsidRPr="006170D2" w:rsidRDefault="002E364C" w:rsidP="002E36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2E364C" w:rsidRDefault="002E364C" w:rsidP="002E364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mallCaps/>
          <w:sz w:val="16"/>
          <w:szCs w:val="16"/>
          <w:lang w:eastAsia="ru-RU"/>
        </w:rPr>
      </w:pPr>
    </w:p>
    <w:p w:rsidR="002E364C" w:rsidRDefault="002E364C" w:rsidP="002E364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4F57B5">
        <w:rPr>
          <w:rFonts w:ascii="Times New Roman" w:hAnsi="Times New Roman"/>
          <w:sz w:val="28"/>
          <w:szCs w:val="28"/>
          <w:lang w:eastAsia="ru-RU"/>
        </w:rPr>
        <w:t>16.09.2024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г.  №</w:t>
      </w:r>
      <w:r w:rsidR="004F57B5">
        <w:rPr>
          <w:rFonts w:ascii="Times New Roman" w:hAnsi="Times New Roman"/>
          <w:sz w:val="28"/>
          <w:szCs w:val="28"/>
          <w:lang w:eastAsia="ru-RU"/>
        </w:rPr>
        <w:t>452</w:t>
      </w:r>
    </w:p>
    <w:p w:rsidR="002E364C" w:rsidRDefault="002E364C" w:rsidP="002E364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Стародуб</w:t>
      </w:r>
    </w:p>
    <w:p w:rsidR="002E364C" w:rsidRDefault="002E364C" w:rsidP="002E364C">
      <w:pPr>
        <w:tabs>
          <w:tab w:val="left" w:pos="4536"/>
        </w:tabs>
        <w:spacing w:line="240" w:lineRule="auto"/>
        <w:ind w:right="538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364C" w:rsidRPr="0016653D" w:rsidRDefault="002E364C" w:rsidP="002E364C">
      <w:pPr>
        <w:tabs>
          <w:tab w:val="left" w:pos="4536"/>
        </w:tabs>
        <w:spacing w:line="240" w:lineRule="auto"/>
        <w:ind w:right="52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3D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недвижимого имущества в безвозмездное пользование </w:t>
      </w:r>
      <w:r>
        <w:rPr>
          <w:rFonts w:ascii="Times New Roman" w:hAnsi="Times New Roman"/>
          <w:sz w:val="28"/>
          <w:szCs w:val="28"/>
        </w:rPr>
        <w:t>ГБУЗ «Стародубская ЦРБ»</w:t>
      </w:r>
    </w:p>
    <w:p w:rsidR="002E364C" w:rsidRPr="006728E7" w:rsidRDefault="002E364C" w:rsidP="002E364C">
      <w:pPr>
        <w:pStyle w:val="1"/>
        <w:ind w:firstLine="567"/>
        <w:jc w:val="both"/>
        <w:rPr>
          <w:smallCaps w:val="0"/>
          <w:sz w:val="28"/>
          <w:szCs w:val="28"/>
        </w:rPr>
      </w:pPr>
      <w:proofErr w:type="gramStart"/>
      <w:r w:rsidRPr="00085EC3">
        <w:rPr>
          <w:smallCaps w:val="0"/>
          <w:sz w:val="28"/>
          <w:szCs w:val="28"/>
        </w:rPr>
        <w:t xml:space="preserve">В соответствии со статьей 51 </w:t>
      </w:r>
      <w:r w:rsidRPr="00085EC3">
        <w:rPr>
          <w:rStyle w:val="blk"/>
          <w:smallCaps w:val="0"/>
          <w:sz w:val="28"/>
          <w:szCs w:val="28"/>
        </w:rPr>
        <w:t xml:space="preserve">Федерального закона от 06.10.2003 № 131-ФЗ  «Об общих принципах организации местного самоуправления в Российской Федерации», </w:t>
      </w:r>
      <w:r>
        <w:rPr>
          <w:rStyle w:val="blk"/>
          <w:smallCaps w:val="0"/>
          <w:sz w:val="28"/>
          <w:szCs w:val="28"/>
        </w:rPr>
        <w:t xml:space="preserve">пунктом 11 статьи 154 </w:t>
      </w:r>
      <w:r w:rsidRPr="00085EC3">
        <w:rPr>
          <w:smallCaps w:val="0"/>
          <w:sz w:val="28"/>
          <w:szCs w:val="28"/>
        </w:rPr>
        <w:t>Федеральн</w:t>
      </w:r>
      <w:r>
        <w:rPr>
          <w:smallCaps w:val="0"/>
          <w:sz w:val="28"/>
          <w:szCs w:val="28"/>
        </w:rPr>
        <w:t>ого</w:t>
      </w:r>
      <w:r w:rsidRPr="00085EC3">
        <w:rPr>
          <w:smallCaps w:val="0"/>
          <w:sz w:val="28"/>
          <w:szCs w:val="28"/>
        </w:rPr>
        <w:t xml:space="preserve"> закон</w:t>
      </w:r>
      <w:r>
        <w:rPr>
          <w:smallCaps w:val="0"/>
          <w:sz w:val="28"/>
          <w:szCs w:val="28"/>
        </w:rPr>
        <w:t>а</w:t>
      </w:r>
      <w:r w:rsidRPr="00085EC3">
        <w:rPr>
          <w:smallCaps w:val="0"/>
          <w:sz w:val="28"/>
          <w:szCs w:val="28"/>
        </w:rPr>
        <w:t xml:space="preserve"> </w:t>
      </w:r>
      <w:r w:rsidRPr="006728E7">
        <w:rPr>
          <w:smallCaps w:val="0"/>
          <w:sz w:val="28"/>
          <w:szCs w:val="28"/>
        </w:rPr>
        <w:t>от 22.08.2004 N 122-ФЗ</w:t>
      </w:r>
      <w:r w:rsidRPr="00085EC3">
        <w:rPr>
          <w:smallCaps w:val="0"/>
          <w:sz w:val="28"/>
          <w:szCs w:val="28"/>
        </w:rPr>
        <w:t xml:space="preserve">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</w:t>
      </w:r>
      <w:proofErr w:type="gramEnd"/>
      <w:r w:rsidRPr="00085EC3">
        <w:rPr>
          <w:smallCaps w:val="0"/>
          <w:sz w:val="28"/>
          <w:szCs w:val="28"/>
        </w:rPr>
        <w:t xml:space="preserve"> "Об общих принципах организации законодательных (</w:t>
      </w:r>
      <w:r w:rsidRPr="006728E7">
        <w:rPr>
          <w:smallCaps w:val="0"/>
          <w:sz w:val="28"/>
          <w:szCs w:val="28"/>
        </w:rPr>
        <w:t xml:space="preserve">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</w:t>
      </w:r>
      <w:r w:rsidRPr="006728E7">
        <w:rPr>
          <w:smallCaps w:val="0"/>
          <w:color w:val="000000" w:themeColor="text1"/>
          <w:sz w:val="28"/>
          <w:szCs w:val="28"/>
        </w:rPr>
        <w:t>пунктом 7 п</w:t>
      </w:r>
      <w:r w:rsidRPr="006728E7">
        <w:rPr>
          <w:smallCaps w:val="0"/>
          <w:color w:val="000000"/>
          <w:sz w:val="28"/>
          <w:szCs w:val="28"/>
        </w:rPr>
        <w:t>оложения «</w:t>
      </w:r>
      <w:r w:rsidRPr="006728E7">
        <w:rPr>
          <w:iCs/>
          <w:smallCaps w:val="0"/>
          <w:sz w:val="28"/>
          <w:szCs w:val="28"/>
        </w:rPr>
        <w:t xml:space="preserve">О порядке владения, пользования и распоряжения (управления) </w:t>
      </w:r>
      <w:proofErr w:type="gramStart"/>
      <w:r w:rsidRPr="006728E7">
        <w:rPr>
          <w:iCs/>
          <w:smallCaps w:val="0"/>
          <w:sz w:val="28"/>
          <w:szCs w:val="28"/>
        </w:rPr>
        <w:t>имуществом, находящимся в муниципальной собственности муниципального образования Стародубский муниципальный округ Брянской области»</w:t>
      </w:r>
      <w:r w:rsidRPr="006728E7">
        <w:rPr>
          <w:smallCaps w:val="0"/>
          <w:color w:val="000000"/>
          <w:sz w:val="28"/>
          <w:szCs w:val="28"/>
        </w:rPr>
        <w:t xml:space="preserve">, утвержденного решением Совета народных </w:t>
      </w:r>
      <w:r w:rsidRPr="006728E7">
        <w:rPr>
          <w:smallCaps w:val="0"/>
          <w:sz w:val="28"/>
          <w:szCs w:val="28"/>
        </w:rPr>
        <w:t xml:space="preserve">депутатов Стародубского муниципального округа  Брянской  области от 30.06.2022 г. №242 (в ред. от 23 декабря 2022г. №290), на основании письма главного врача ГБУЗ «Стародубская ЦРБ» В.О. Задорожного </w:t>
      </w:r>
      <w:r w:rsidRPr="00B47338">
        <w:rPr>
          <w:smallCaps w:val="0"/>
          <w:sz w:val="28"/>
          <w:szCs w:val="28"/>
        </w:rPr>
        <w:t xml:space="preserve">от </w:t>
      </w:r>
      <w:r w:rsidR="00B47338" w:rsidRPr="00B47338">
        <w:rPr>
          <w:smallCaps w:val="0"/>
          <w:sz w:val="28"/>
          <w:szCs w:val="28"/>
        </w:rPr>
        <w:t>03</w:t>
      </w:r>
      <w:r w:rsidRPr="00B47338">
        <w:rPr>
          <w:smallCaps w:val="0"/>
          <w:sz w:val="28"/>
          <w:szCs w:val="28"/>
        </w:rPr>
        <w:t>.</w:t>
      </w:r>
      <w:r w:rsidR="00B47338" w:rsidRPr="00B47338">
        <w:rPr>
          <w:smallCaps w:val="0"/>
          <w:sz w:val="28"/>
          <w:szCs w:val="28"/>
        </w:rPr>
        <w:t>09</w:t>
      </w:r>
      <w:r w:rsidRPr="00B47338">
        <w:rPr>
          <w:smallCaps w:val="0"/>
          <w:sz w:val="28"/>
          <w:szCs w:val="28"/>
        </w:rPr>
        <w:t>.202</w:t>
      </w:r>
      <w:r w:rsidR="00B47338" w:rsidRPr="00B47338">
        <w:rPr>
          <w:smallCaps w:val="0"/>
          <w:sz w:val="28"/>
          <w:szCs w:val="28"/>
        </w:rPr>
        <w:t>4</w:t>
      </w:r>
      <w:r w:rsidRPr="00B47338">
        <w:rPr>
          <w:smallCaps w:val="0"/>
          <w:sz w:val="28"/>
          <w:szCs w:val="28"/>
        </w:rPr>
        <w:t xml:space="preserve"> г. №</w:t>
      </w:r>
      <w:r w:rsidR="00B47338" w:rsidRPr="00B47338">
        <w:rPr>
          <w:smallCaps w:val="0"/>
          <w:sz w:val="28"/>
          <w:szCs w:val="28"/>
        </w:rPr>
        <w:t>1398</w:t>
      </w:r>
      <w:r w:rsidRPr="00B47338">
        <w:rPr>
          <w:smallCaps w:val="0"/>
          <w:sz w:val="28"/>
          <w:szCs w:val="28"/>
        </w:rPr>
        <w:t>, Совет</w:t>
      </w:r>
      <w:r w:rsidRPr="006728E7">
        <w:rPr>
          <w:smallCaps w:val="0"/>
          <w:sz w:val="28"/>
          <w:szCs w:val="28"/>
        </w:rPr>
        <w:t xml:space="preserve"> народных депутатов Стародубского муниципального округа Брянской области решил:</w:t>
      </w:r>
      <w:proofErr w:type="gramEnd"/>
    </w:p>
    <w:p w:rsidR="002E364C" w:rsidRDefault="002E364C" w:rsidP="002E364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364C" w:rsidRDefault="002E364C" w:rsidP="002E364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6653D">
        <w:rPr>
          <w:rFonts w:ascii="Times New Roman" w:hAnsi="Times New Roman"/>
          <w:sz w:val="28"/>
          <w:szCs w:val="28"/>
        </w:rPr>
        <w:t xml:space="preserve">1. </w:t>
      </w:r>
      <w:r w:rsidRPr="008313D8">
        <w:rPr>
          <w:rFonts w:ascii="Times New Roman" w:hAnsi="Times New Roman"/>
          <w:sz w:val="28"/>
          <w:szCs w:val="28"/>
        </w:rPr>
        <w:t xml:space="preserve">Предоставить в безвозмездное пользование </w:t>
      </w:r>
      <w:r>
        <w:rPr>
          <w:rFonts w:ascii="Times New Roman" w:hAnsi="Times New Roman"/>
          <w:sz w:val="28"/>
          <w:szCs w:val="28"/>
        </w:rPr>
        <w:t>государственному бюджетному учреждению здравоохранения «Стародубская центральная районная больница»</w:t>
      </w:r>
      <w:r w:rsidRPr="00293B3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 целью создания условий для оказания медицинской помощи и услуг населению, </w:t>
      </w:r>
      <w:r>
        <w:rPr>
          <w:rFonts w:ascii="Times New Roman" w:hAnsi="Times New Roman"/>
          <w:sz w:val="28"/>
          <w:szCs w:val="28"/>
        </w:rPr>
        <w:t>сроком на 1</w:t>
      </w:r>
      <w:r w:rsidR="00B47338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(один</w:t>
      </w:r>
      <w:r w:rsidR="00B47338">
        <w:rPr>
          <w:rFonts w:ascii="Times New Roman" w:hAnsi="Times New Roman"/>
          <w:sz w:val="28"/>
          <w:szCs w:val="28"/>
        </w:rPr>
        <w:t>надцать</w:t>
      </w:r>
      <w:r>
        <w:rPr>
          <w:rFonts w:ascii="Times New Roman" w:hAnsi="Times New Roman"/>
          <w:sz w:val="28"/>
          <w:szCs w:val="28"/>
        </w:rPr>
        <w:t xml:space="preserve">) </w:t>
      </w:r>
      <w:r w:rsidR="00B47338">
        <w:rPr>
          <w:rFonts w:ascii="Times New Roman" w:hAnsi="Times New Roman"/>
          <w:sz w:val="28"/>
          <w:szCs w:val="28"/>
        </w:rPr>
        <w:t>месяцев</w:t>
      </w:r>
      <w:r w:rsidRPr="0091184C">
        <w:rPr>
          <w:rFonts w:ascii="Times New Roman" w:hAnsi="Times New Roman"/>
          <w:sz w:val="28"/>
          <w:szCs w:val="28"/>
        </w:rPr>
        <w:t>, с возмещением расходов за коммунальные услуги</w:t>
      </w:r>
      <w:r>
        <w:rPr>
          <w:rFonts w:ascii="Times New Roman" w:hAnsi="Times New Roman"/>
          <w:sz w:val="28"/>
          <w:szCs w:val="28"/>
        </w:rPr>
        <w:t xml:space="preserve"> следующее недвижимое имущество</w:t>
      </w:r>
      <w:r w:rsidRPr="005F4679">
        <w:rPr>
          <w:rFonts w:ascii="Times New Roman" w:hAnsi="Times New Roman"/>
          <w:sz w:val="28"/>
          <w:szCs w:val="28"/>
        </w:rPr>
        <w:t>:</w:t>
      </w:r>
      <w:r w:rsidRPr="00FA30F4">
        <w:rPr>
          <w:rFonts w:ascii="Times New Roman" w:hAnsi="Times New Roman"/>
          <w:sz w:val="28"/>
          <w:szCs w:val="28"/>
        </w:rPr>
        <w:t xml:space="preserve"> </w:t>
      </w:r>
    </w:p>
    <w:p w:rsidR="002E364C" w:rsidRPr="00293B3B" w:rsidRDefault="002E364C" w:rsidP="002E364C">
      <w:pPr>
        <w:spacing w:after="0" w:line="240" w:lineRule="auto"/>
        <w:ind w:firstLine="360"/>
        <w:jc w:val="both"/>
        <w:rPr>
          <w:rFonts w:ascii="Times New Roman" w:hAnsi="Times New Roman" w:cs="Times New Roman"/>
          <w:smallCaps/>
          <w:sz w:val="28"/>
          <w:szCs w:val="28"/>
        </w:rPr>
      </w:pPr>
      <w:proofErr w:type="gramStart"/>
      <w:r w:rsidRPr="00293B3B">
        <w:rPr>
          <w:rFonts w:ascii="Times New Roman" w:hAnsi="Times New Roman" w:cs="Times New Roman"/>
          <w:sz w:val="28"/>
          <w:szCs w:val="28"/>
        </w:rPr>
        <w:t xml:space="preserve">- изолятор – хозяйственный отдел, назначение: нежилое, площадью </w:t>
      </w:r>
      <w:r>
        <w:rPr>
          <w:rFonts w:ascii="Times New Roman" w:hAnsi="Times New Roman" w:cs="Times New Roman"/>
          <w:sz w:val="28"/>
          <w:szCs w:val="28"/>
        </w:rPr>
        <w:t xml:space="preserve">80,1 </w:t>
      </w:r>
      <w:r w:rsidRPr="00293B3B">
        <w:rPr>
          <w:rFonts w:ascii="Times New Roman" w:hAnsi="Times New Roman" w:cs="Times New Roman"/>
          <w:sz w:val="28"/>
          <w:szCs w:val="28"/>
        </w:rPr>
        <w:t>кв.м., кадастровый номер 32:23:0400207:55, 1953 года завершения строительства, адрес (местонахождение) объекта:</w:t>
      </w:r>
      <w:proofErr w:type="gramEnd"/>
      <w:r w:rsidRPr="00293B3B">
        <w:rPr>
          <w:rFonts w:ascii="Times New Roman" w:hAnsi="Times New Roman" w:cs="Times New Roman"/>
          <w:sz w:val="28"/>
          <w:szCs w:val="28"/>
        </w:rPr>
        <w:t xml:space="preserve">  Российская Федерация, </w:t>
      </w:r>
      <w:r w:rsidRPr="00293B3B">
        <w:rPr>
          <w:rFonts w:ascii="Times New Roman" w:hAnsi="Times New Roman" w:cs="Times New Roman"/>
          <w:sz w:val="28"/>
          <w:szCs w:val="28"/>
        </w:rPr>
        <w:lastRenderedPageBreak/>
        <w:t>Брянская область, муниципальный округ Стародубский, город Стародуб, улица Семашко, дом 23;</w:t>
      </w:r>
    </w:p>
    <w:p w:rsidR="002E364C" w:rsidRPr="00293B3B" w:rsidRDefault="002E364C" w:rsidP="002E364C">
      <w:pPr>
        <w:spacing w:after="0" w:line="240" w:lineRule="auto"/>
        <w:ind w:firstLine="360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293B3B">
        <w:rPr>
          <w:rFonts w:ascii="Times New Roman" w:hAnsi="Times New Roman" w:cs="Times New Roman"/>
          <w:sz w:val="28"/>
          <w:szCs w:val="28"/>
        </w:rPr>
        <w:t xml:space="preserve">- прачечная, назначение: нежилое, площадью 25,8 кв.м., кадастровый номер 32:23:0180104:150, 1967 года завершения строительства, адрес (местонахождение) объекта: Российская Федерация, Брянская область, муниципальный округ Стародубский, село Понуровка, улица </w:t>
      </w:r>
      <w:proofErr w:type="spellStart"/>
      <w:r w:rsidRPr="00293B3B">
        <w:rPr>
          <w:rFonts w:ascii="Times New Roman" w:hAnsi="Times New Roman" w:cs="Times New Roman"/>
          <w:sz w:val="28"/>
          <w:szCs w:val="28"/>
        </w:rPr>
        <w:t>Бриггена</w:t>
      </w:r>
      <w:proofErr w:type="spellEnd"/>
      <w:r w:rsidRPr="00293B3B">
        <w:rPr>
          <w:rFonts w:ascii="Times New Roman" w:hAnsi="Times New Roman" w:cs="Times New Roman"/>
          <w:sz w:val="28"/>
          <w:szCs w:val="28"/>
        </w:rPr>
        <w:t>, дом,  24.</w:t>
      </w:r>
    </w:p>
    <w:p w:rsidR="002E364C" w:rsidRPr="007D582B" w:rsidRDefault="002E364C" w:rsidP="002E364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653D">
        <w:rPr>
          <w:rFonts w:ascii="Times New Roman" w:hAnsi="Times New Roman"/>
          <w:sz w:val="28"/>
          <w:szCs w:val="28"/>
        </w:rPr>
        <w:t xml:space="preserve">2. </w:t>
      </w:r>
      <w:r w:rsidRPr="007D582B"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338">
        <w:rPr>
          <w:rFonts w:ascii="Times New Roman" w:hAnsi="Times New Roman"/>
          <w:sz w:val="28"/>
          <w:szCs w:val="28"/>
        </w:rPr>
        <w:t>и распространяется на правоотношения, возникшие 01.</w:t>
      </w:r>
      <w:r w:rsidR="00B47338" w:rsidRPr="00B47338">
        <w:rPr>
          <w:rFonts w:ascii="Times New Roman" w:hAnsi="Times New Roman"/>
          <w:sz w:val="28"/>
          <w:szCs w:val="28"/>
        </w:rPr>
        <w:t>09</w:t>
      </w:r>
      <w:r w:rsidRPr="00B47338">
        <w:rPr>
          <w:rFonts w:ascii="Times New Roman" w:hAnsi="Times New Roman"/>
          <w:sz w:val="28"/>
          <w:szCs w:val="28"/>
        </w:rPr>
        <w:t>.202</w:t>
      </w:r>
      <w:r w:rsidR="00B47338" w:rsidRPr="00B47338">
        <w:rPr>
          <w:rFonts w:ascii="Times New Roman" w:hAnsi="Times New Roman"/>
          <w:sz w:val="28"/>
          <w:szCs w:val="28"/>
        </w:rPr>
        <w:t>4</w:t>
      </w:r>
      <w:r w:rsidRPr="00B47338">
        <w:rPr>
          <w:rFonts w:ascii="Times New Roman" w:hAnsi="Times New Roman"/>
          <w:sz w:val="28"/>
          <w:szCs w:val="28"/>
        </w:rPr>
        <w:t xml:space="preserve"> г.</w:t>
      </w:r>
    </w:p>
    <w:p w:rsidR="002E364C" w:rsidRDefault="002E364C" w:rsidP="002E3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64C" w:rsidRDefault="002E364C" w:rsidP="002E3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64C" w:rsidRPr="002E364C" w:rsidRDefault="002E364C" w:rsidP="002E364C">
      <w:pPr>
        <w:spacing w:after="0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2E364C">
        <w:rPr>
          <w:rFonts w:ascii="Times New Roman" w:hAnsi="Times New Roman" w:cs="Times New Roman"/>
          <w:sz w:val="28"/>
          <w:szCs w:val="28"/>
        </w:rPr>
        <w:t xml:space="preserve">Глава Стародубского </w:t>
      </w:r>
    </w:p>
    <w:p w:rsidR="002E364C" w:rsidRPr="002E364C" w:rsidRDefault="002E364C" w:rsidP="002E3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64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E364C">
        <w:rPr>
          <w:rFonts w:ascii="Times New Roman" w:hAnsi="Times New Roman" w:cs="Times New Roman"/>
          <w:sz w:val="28"/>
          <w:szCs w:val="28"/>
        </w:rPr>
        <w:tab/>
      </w:r>
    </w:p>
    <w:p w:rsidR="002E364C" w:rsidRPr="0016653D" w:rsidRDefault="002E364C" w:rsidP="002E3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64C"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2E364C">
        <w:rPr>
          <w:rFonts w:ascii="Times New Roman" w:hAnsi="Times New Roman" w:cs="Times New Roman"/>
          <w:sz w:val="28"/>
          <w:szCs w:val="28"/>
        </w:rPr>
        <w:tab/>
      </w:r>
      <w:r w:rsidRPr="002E364C">
        <w:rPr>
          <w:rFonts w:ascii="Times New Roman" w:hAnsi="Times New Roman" w:cs="Times New Roman"/>
          <w:sz w:val="28"/>
          <w:szCs w:val="28"/>
        </w:rPr>
        <w:tab/>
      </w:r>
      <w:r w:rsidRPr="002E364C">
        <w:rPr>
          <w:rFonts w:ascii="Times New Roman" w:hAnsi="Times New Roman" w:cs="Times New Roman"/>
          <w:sz w:val="28"/>
          <w:szCs w:val="28"/>
        </w:rPr>
        <w:tab/>
      </w:r>
      <w:r w:rsidRPr="002E364C">
        <w:rPr>
          <w:rFonts w:ascii="Times New Roman" w:hAnsi="Times New Roman" w:cs="Times New Roman"/>
          <w:sz w:val="28"/>
          <w:szCs w:val="28"/>
        </w:rPr>
        <w:tab/>
      </w:r>
      <w:r w:rsidRPr="002E364C">
        <w:rPr>
          <w:rFonts w:ascii="Times New Roman" w:hAnsi="Times New Roman" w:cs="Times New Roman"/>
          <w:sz w:val="28"/>
          <w:szCs w:val="28"/>
        </w:rPr>
        <w:tab/>
        <w:t xml:space="preserve">                            Н.Н. </w:t>
      </w:r>
      <w:proofErr w:type="spellStart"/>
      <w:r w:rsidRPr="002E364C">
        <w:rPr>
          <w:rFonts w:ascii="Times New Roman" w:hAnsi="Times New Roman" w:cs="Times New Roman"/>
          <w:sz w:val="28"/>
          <w:szCs w:val="28"/>
        </w:rPr>
        <w:t>Тамилин</w:t>
      </w:r>
      <w:proofErr w:type="spellEnd"/>
    </w:p>
    <w:p w:rsidR="002E364C" w:rsidRPr="0016653D" w:rsidRDefault="002E364C" w:rsidP="002E3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64C" w:rsidRDefault="002E364C" w:rsidP="002E3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64C" w:rsidRDefault="002E364C" w:rsidP="002E3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64C" w:rsidRDefault="002E364C" w:rsidP="002E3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64C" w:rsidRDefault="002E364C" w:rsidP="002E3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64C" w:rsidRDefault="002E364C" w:rsidP="002E3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64C" w:rsidRDefault="002E364C" w:rsidP="002E3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64C" w:rsidRDefault="002E364C" w:rsidP="002E3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64C" w:rsidRDefault="002E364C" w:rsidP="002E3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64C" w:rsidRDefault="002E364C" w:rsidP="002E3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64C" w:rsidRDefault="002E364C" w:rsidP="002E3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64C" w:rsidRDefault="002E364C" w:rsidP="002E3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64C" w:rsidRDefault="002E364C" w:rsidP="002E3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64C" w:rsidRDefault="002E364C" w:rsidP="002E3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64C" w:rsidRDefault="002E364C" w:rsidP="002E3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64C" w:rsidRDefault="002E364C" w:rsidP="002E3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64C" w:rsidRDefault="002E364C" w:rsidP="002E3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64C" w:rsidRDefault="002E364C" w:rsidP="002E36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364C" w:rsidSect="00F307B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64C"/>
    <w:rsid w:val="0003763F"/>
    <w:rsid w:val="000F7E2B"/>
    <w:rsid w:val="002E364C"/>
    <w:rsid w:val="003B5E97"/>
    <w:rsid w:val="004F57B5"/>
    <w:rsid w:val="0071557F"/>
    <w:rsid w:val="00B4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4C"/>
  </w:style>
  <w:style w:type="paragraph" w:styleId="1">
    <w:name w:val="heading 1"/>
    <w:basedOn w:val="a"/>
    <w:next w:val="a"/>
    <w:link w:val="10"/>
    <w:qFormat/>
    <w:rsid w:val="002E36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64C"/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styleId="a3">
    <w:name w:val="No Spacing"/>
    <w:uiPriority w:val="1"/>
    <w:qFormat/>
    <w:rsid w:val="002E36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2E364C"/>
  </w:style>
  <w:style w:type="character" w:customStyle="1" w:styleId="extendedtext-short">
    <w:name w:val="extendedtext-short"/>
    <w:basedOn w:val="a0"/>
    <w:rsid w:val="002E364C"/>
  </w:style>
  <w:style w:type="paragraph" w:customStyle="1" w:styleId="ConsPlusNormal">
    <w:name w:val="ConsPlusNormal"/>
    <w:rsid w:val="002E36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398</Words>
  <Characters>2270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5</cp:revision>
  <dcterms:created xsi:type="dcterms:W3CDTF">2024-09-02T13:59:00Z</dcterms:created>
  <dcterms:modified xsi:type="dcterms:W3CDTF">2024-09-16T11:17:00Z</dcterms:modified>
</cp:coreProperties>
</file>