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D500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7A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AF">
        <w:rPr>
          <w:rFonts w:ascii="Times New Roman" w:hAnsi="Times New Roman" w:cs="Times New Roman"/>
          <w:sz w:val="28"/>
          <w:szCs w:val="28"/>
        </w:rPr>
        <w:t>но</w:t>
      </w:r>
      <w:r w:rsidR="001531EE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8B9" w:rsidRPr="005358B9" w:rsidRDefault="005358B9" w:rsidP="00535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358B9" w:rsidRPr="005358B9" w:rsidRDefault="005358B9" w:rsidP="00535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СТАРОДУБСКОГО МУНИЦИПАЛЬНОГО ОКРУГА</w:t>
      </w:r>
    </w:p>
    <w:p w:rsidR="005358B9" w:rsidRPr="005358B9" w:rsidRDefault="005358B9" w:rsidP="00535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БРЯНСКОЙ ОБЛАСТИ</w:t>
      </w:r>
    </w:p>
    <w:p w:rsidR="005358B9" w:rsidRPr="005358B9" w:rsidRDefault="005358B9" w:rsidP="005358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B9" w:rsidRPr="005358B9" w:rsidRDefault="005358B9" w:rsidP="005358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358B9" w:rsidRPr="005358B9" w:rsidRDefault="005358B9" w:rsidP="0053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24.10.2024 г.  №1255   </w:t>
      </w:r>
    </w:p>
    <w:p w:rsidR="005358B9" w:rsidRPr="005358B9" w:rsidRDefault="005358B9" w:rsidP="0053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5358B9" w:rsidRPr="005358B9" w:rsidRDefault="005358B9" w:rsidP="0053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электронных аукционов</w:t>
      </w:r>
    </w:p>
    <w:p w:rsidR="005358B9" w:rsidRPr="005358B9" w:rsidRDefault="005358B9" w:rsidP="00535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 заключения договоров аренды                                                                                      земельных участков</w:t>
      </w:r>
    </w:p>
    <w:p w:rsidR="005358B9" w:rsidRPr="005358B9" w:rsidRDefault="005358B9" w:rsidP="005358B9">
      <w:pPr>
        <w:tabs>
          <w:tab w:val="left" w:pos="1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 11, 39.3, 39.11, 39.12, 39.13 Земельного Кодекса Российской Федерации от 25.10.2001 г. № 136-ФЗ, администрация Стародубского муниципального округа Брянской области,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Комитету по управлению муниципальным имуществом администрации Стародубского муниципального округа Брянской области организовать проведение открытых аукционов в электронной форме (электронных аукционов) на право заключения договоров аренды на следующие земельные участки: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уч.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32:23:0330301:209, площадью  1 499 </w:t>
      </w:r>
      <w:proofErr w:type="spell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(описание местоположения): Российская Федерация, Брянская область, Стародубский муниципальный округ, г. Стародуб, ул. Совхозная, земельный участок 41Г. Разрешенное использование: Магазины. Категория земель: Земли населенных пунктов.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уч.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32:23:0400603:416, площадью  86 </w:t>
      </w:r>
      <w:proofErr w:type="spell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(описание местоположения): Российская Федерация, Брянская область, Стародубский муниципальный округ, город Стародуб, улица Гагарина, земельный участок 19А. Разрешенное использование: Хранение автотранспорта. Категория земель: Земли населенных пунктов.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уч.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32:23:0400302:192, площадью  55 </w:t>
      </w:r>
      <w:proofErr w:type="spell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(описание местоположения): Российская Федерация, Брянская область, муниципальный округ Стародубский, город Стародуб, улица Карла Маркса, земельный участок 91А. Разрешенное использование: Хранение автотранспорта. Категория земель: Земли населенных пунктов.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части 14 статьи 39.</w:t>
      </w:r>
      <w:r w:rsidRPr="005358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«Земельного кодекса </w:t>
      </w:r>
      <w:hyperlink r:id="rId9" w:history="1">
        <w:r w:rsidRPr="00535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Федерации» от 25.10.2001 N 136-ФЗ (ред. от 25.12.2023) (с изм. и доп., вступ. в силу с 01.02.2024)</w:t>
        </w:r>
      </w:hyperlink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358B9">
        <w:rPr>
          <w:rFonts w:ascii="Times New Roman" w:eastAsia="Times-Roman" w:hAnsi="Times New Roman" w:cs="Times New Roman"/>
          <w:sz w:val="28"/>
          <w:szCs w:val="28"/>
          <w:lang w:eastAsia="ru-RU"/>
        </w:rPr>
        <w:t>становить: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- </w:t>
      </w:r>
      <w:r w:rsidRPr="005358B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начальную (минимальную) цену предмета аукциона</w:t>
      </w:r>
      <w:r w:rsidRPr="005358B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5358B9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 1,5% кадастровой стоимости земельного участка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уч.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31 898 (тридцать одна тысяча восемьсот девяносто восемь) рублей 79 копеек;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уч.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690 (шестьсот девяносто) рублей 52 копейки;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уч. 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441 (четыреста сорок один) рубль 61 копейка.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Установить: 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задаток для участия в торгах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20% от начальной стоимости земельных участков: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6 379 (шесть тысяч триста семьдесят девять) рублей 75 копеек;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138 (сто тридцать восемь) рублей 10 копеек;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88 (восемьдесят восемь) рублей 32 копейки.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основании части 18 статьи 39.11 «Земельного кодекса </w:t>
      </w:r>
      <w:hyperlink r:id="rId10" w:history="1">
        <w:r w:rsidRPr="00535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Федерации» от 25.10.2001 N 136-ФЗ (ред. от 25.12.2023) (с изм. и доп., вступ. в силу с 01.02.2024)</w:t>
        </w:r>
      </w:hyperlink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установить: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«шаг аукциона»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3% от начальной цены  предмета аукциона: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уч.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956 (девятьсот пятьдесят шесть) рублей 96 копеек;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уч.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(двадцать) рублей 71 копейка;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уч.</w:t>
      </w: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(тринадцать) рублей 24 копейки.</w:t>
      </w: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Электронный аукцион провести на автоматизированной системе торгов «Сбербанк-АСТ» (https://utp.sberbank-ast.ru).</w:t>
      </w:r>
    </w:p>
    <w:p w:rsidR="005358B9" w:rsidRPr="005358B9" w:rsidRDefault="005358B9" w:rsidP="005358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Информационное сообщение о проведении электронных аукционов на право заключения договоров аренды земельных участков разместить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535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www.torgi.gov.ru/new</w:t>
        </w:r>
      </w:hyperlink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(ГИС Торги) и на официальном сайте администрации Стародубского муниципального округа www.adminstarrayon.ru.</w:t>
      </w:r>
    </w:p>
    <w:p w:rsidR="005358B9" w:rsidRPr="005358B9" w:rsidRDefault="005358B9" w:rsidP="005358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организацией и проведением указанных в настоящем постановлен</w:t>
      </w:r>
      <w:proofErr w:type="gramStart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5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кционов возложить на первого заместителя главы администрации Стародубского муниципального округа Ю.Н. Ермольчик.</w:t>
      </w:r>
    </w:p>
    <w:p w:rsidR="005358B9" w:rsidRPr="005358B9" w:rsidRDefault="005358B9" w:rsidP="005358B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tabs>
          <w:tab w:val="left" w:pos="70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B9" w:rsidRPr="005358B9" w:rsidRDefault="005358B9" w:rsidP="005358B9">
      <w:pPr>
        <w:tabs>
          <w:tab w:val="left" w:pos="7057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Pr="00535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Подольный</w:t>
      </w: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B9" w:rsidRPr="005358B9" w:rsidRDefault="005358B9" w:rsidP="0053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72D29" w:rsidRPr="00972D29" w:rsidRDefault="00972D29" w:rsidP="00972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СТАРОДУБСКОГО МУНИЦИПАЛЬНОГО ОКРУГА</w:t>
      </w:r>
    </w:p>
    <w:p w:rsidR="00972D29" w:rsidRPr="00972D29" w:rsidRDefault="00972D29" w:rsidP="00972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БРЯНСКОЙ ОБЛАСТИ</w:t>
      </w:r>
    </w:p>
    <w:p w:rsidR="00972D29" w:rsidRPr="00972D29" w:rsidRDefault="00972D29" w:rsidP="00972D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D29" w:rsidRPr="00972D29" w:rsidRDefault="00972D29" w:rsidP="00972D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24.10.2024 г.  №1256   </w:t>
      </w: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электронных аукционов</w:t>
      </w: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 заключения договоров </w:t>
      </w:r>
    </w:p>
    <w:p w:rsidR="00972D29" w:rsidRPr="00972D29" w:rsidRDefault="00972D29" w:rsidP="00972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земельных участков</w:t>
      </w:r>
    </w:p>
    <w:p w:rsidR="00972D29" w:rsidRPr="00972D29" w:rsidRDefault="00972D29" w:rsidP="00972D29">
      <w:pPr>
        <w:tabs>
          <w:tab w:val="left" w:pos="1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 11, 39.3, 39.11, 39.12, 39.13 Земельного Кодекса Российской Федерации от 25.10.2001 г. № 136-ФЗ, администрация Стародубского муниципального округа Брянской области,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Комитету по управлению муниципальным имуществом администрации Стародубского муниципального округа Брянской области организовать проведение открытых аукционов в электронной форме (электронных аукционов) на право заключения договоров купли-продажи на следующие земельные участки: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уч. 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32:23:00000000:1880, площадью  676 824 </w:t>
      </w:r>
      <w:proofErr w:type="spell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(описание местоположения): Российская Федерация, Брянская область, муниципальный округ Стародубский, окраина </w:t>
      </w:r>
      <w:proofErr w:type="spell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арцево</w:t>
      </w:r>
      <w:proofErr w:type="spell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Разрешенное использование: сельскохозяйственное использование. Категория земель: Земли сельскохозяйственного назначения.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уч.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 кадастровым номером 32:23:0000000:1889, площадью  52 141 </w:t>
      </w:r>
      <w:proofErr w:type="spell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(описание местоположения): Российская Федерация, Брянская область, Стародубский муниципальный округ, окраина с. Селище. Разрешенное использование: для сельскохозяйственного использования. Категория земель: Земли сельскохозяйственного назначения.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уч.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 кадастровым номером 32:23:0280101:134, площадью  192 517 </w:t>
      </w:r>
      <w:proofErr w:type="spell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(описание местоположения): Российская Федерация, Брянская область, Стародубский муниципальный округ, северо-восточнее </w:t>
      </w:r>
      <w:proofErr w:type="spell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proofErr w:type="spell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Разрешенное использование: сельскохозяйственное использование. Категория земель: Земли сельскохозяйственного назначения.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части 12 статьи 39.</w:t>
      </w:r>
      <w:r w:rsidRPr="0097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«Земельного кодекса </w:t>
      </w:r>
      <w:hyperlink r:id="rId12" w:history="1">
        <w:r w:rsidRPr="00972D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Федерации» от 25.10.2001 N 136-ФЗ (ред. от 25.12.2023) (с изм. и доп., вступ. в силу с 01.02.2024)</w:t>
        </w:r>
      </w:hyperlink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72D29">
        <w:rPr>
          <w:rFonts w:ascii="Times New Roman" w:eastAsia="Times-Roman" w:hAnsi="Times New Roman" w:cs="Times New Roman"/>
          <w:sz w:val="28"/>
          <w:szCs w:val="28"/>
          <w:lang w:eastAsia="ru-RU"/>
        </w:rPr>
        <w:t>становить:</w:t>
      </w:r>
    </w:p>
    <w:p w:rsidR="00972D29" w:rsidRPr="00972D29" w:rsidRDefault="00972D29" w:rsidP="0097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- </w:t>
      </w:r>
      <w:r w:rsidRPr="00972D2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начальную (минимальную) цену предмета аукционов</w:t>
      </w:r>
      <w:r w:rsidRPr="00972D2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размере кадастровой стоимости земельного участка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уч. 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2 314 738 (два миллиона триста четырнадцать тысяч семьсот тридцать восемь) рублей 08 копеек;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уч. – 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178 322 (сто семьдесят восемь тысяч триста двадцать два) рубля 22 копейки.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уч. 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658 408 (шестьсот пятьдесят восемь тысяч четыреста восемь) рублей 14 копеек.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Установить: 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задаток для участия в торгах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50% от начальной стоимости земельного участка: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1 157 369 (один миллион сто пятьдесят семь тысяч триста </w:t>
      </w:r>
      <w:proofErr w:type="spell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шесьдесят</w:t>
      </w:r>
      <w:proofErr w:type="spell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девять) рублей 04 копейки;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уч.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89 161 (восемьдесят девять тысяч сто шестьдесят один) рубль 11 копеек;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уч. 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329 204 (триста двадцать девять тысяч двести четыре) рубля 07 копеек.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 основании части 18 статьи 39.11 «Земельного кодекса </w:t>
      </w:r>
      <w:hyperlink r:id="rId13" w:history="1">
        <w:r w:rsidRPr="00972D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Федерации» от 25.10.2001 N 136-ФЗ (ред. от 25.12.2023) (с изм. и доп., вступ. в силу с 01.02.2024)</w:t>
        </w:r>
      </w:hyperlink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установить: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«шаг аукциона»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3% от начальной цены  предмета аукциона: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уч.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69 442 (шестьдесят девять тысяч четыреста сорок два) рубля 14 копеек;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уч.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5 349 (пять тысяч триста сорок девять) рублей 66 копеек;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уч.</w:t>
      </w: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19 752 (девятнадцать тысяч семьсот пятьдесят два) рубля 24 копейки.</w:t>
      </w: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Электронный аукцион провести на автоматизированной системе торгов «Сбербанк-АСТ» (https://utp.sberbank-ast.ru).</w:t>
      </w:r>
    </w:p>
    <w:p w:rsidR="00972D29" w:rsidRPr="00972D29" w:rsidRDefault="00972D29" w:rsidP="00972D2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Информационное сообщение о проведении электронных аукционов на право заключения договоров купли-продажи земельных участков разместить на официальном сайте Российской Федерации для размещения информации о проведении торгов в сети Интернет </w:t>
      </w:r>
      <w:hyperlink r:id="rId14" w:history="1">
        <w:r w:rsidRPr="00972D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www.torgi.gov.ru/new</w:t>
        </w:r>
      </w:hyperlink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(ГИС Торги) и на официальном сайте администрации Стародубского муниципального округа www.adminstarrayon.ru.</w:t>
      </w:r>
    </w:p>
    <w:p w:rsidR="00972D29" w:rsidRPr="00972D29" w:rsidRDefault="00972D29" w:rsidP="00972D2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организацией и проведением указанных в настоящем постановлен</w:t>
      </w:r>
      <w:proofErr w:type="gramStart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97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кционов возложить на первого заместителя главы администрации Стародубского муниципального округа Ю.Н. Ермольчик.</w:t>
      </w:r>
    </w:p>
    <w:p w:rsidR="00972D29" w:rsidRPr="00972D29" w:rsidRDefault="00972D29" w:rsidP="00972D2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tabs>
          <w:tab w:val="left" w:pos="705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D29" w:rsidRPr="00972D29" w:rsidRDefault="00972D29" w:rsidP="00972D29">
      <w:pPr>
        <w:tabs>
          <w:tab w:val="left" w:pos="7057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Pr="0097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А.В. Подольный</w:t>
      </w:r>
    </w:p>
    <w:p w:rsidR="00972D29" w:rsidRPr="00972D29" w:rsidRDefault="00972D29" w:rsidP="0097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СТАРОДУБСКОГО МУНИЦИПАЛЬНОГО ОКРУГА </w:t>
      </w: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БРЯНСКОЙ ОБЛАСТИ</w:t>
      </w: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«29» октября 2024 г. № 1268</w:t>
      </w: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Стародуб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перечня муниципального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имущества муниципального образования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Стародубский муниципальный округ </w:t>
      </w:r>
      <w:proofErr w:type="gram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Брянской</w:t>
      </w:r>
      <w:proofErr w:type="gram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области, предназначенного для предоставления  </w:t>
      </w:r>
      <w:proofErr w:type="gramEnd"/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владение и (или) в пользование категориям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налогоплательщиков, применяющих </w:t>
      </w:r>
      <w:proofErr w:type="gramStart"/>
      <w:r w:rsidRPr="00B847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налоговый</w:t>
      </w:r>
      <w:proofErr w:type="gram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спецрежим</w:t>
      </w:r>
      <w:proofErr w:type="spell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«налог на профессиональный доход»,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субъектам  малого и среднего предпринимательства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организациям, образующим инфраструктуру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поддержки субъектов малого и среднего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предпринимательства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left="6096" w:hanging="609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положением «О порядке формирования, ведения, ежегодного дополнения и опубликования перечня муниципального имущества </w:t>
      </w: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муниципального образования Стародубский муниципальный округ Брянской области, предназначенного для  предоставления во владение и (или) в пользование категориям налогоплательщиков, применяющих </w:t>
      </w:r>
      <w:r w:rsidRPr="00B847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налоговый </w:t>
      </w:r>
      <w:proofErr w:type="spell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спецрежим</w:t>
      </w:r>
      <w:proofErr w:type="spell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предпринимательства»», утвержденным решением Совета народных депутатов Стародубского муниципального</w:t>
      </w:r>
      <w:proofErr w:type="gram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Брянской области от 24.12.2020 года № 46, на основании протоколов заседания рабочей группы по вопросу оказания имущественной поддержки субъектам малого и среднего предпринимательства в Стародубском муниципальном округе Брянской области от 19.10.2024 года №10, от 27.06.2024 года №6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Е Т:</w:t>
      </w:r>
    </w:p>
    <w:p w:rsidR="00B84756" w:rsidRPr="00B84756" w:rsidRDefault="00B84756" w:rsidP="00B847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 </w:t>
      </w:r>
      <w:proofErr w:type="gram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перечень муниципального имущества муниципального образования Стародубский муниципальный округ Брянской области, предназначенного для предоставления во владение и (или) в пользование категориям налогоплательщиков,  применяющих </w:t>
      </w:r>
      <w:r w:rsidRPr="00B847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налоговый</w:t>
      </w: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спецрежим</w:t>
      </w:r>
      <w:proofErr w:type="spell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в соответствии с  приложением № 1 к настоящему постановлению.</w:t>
      </w:r>
      <w:proofErr w:type="gramEnd"/>
    </w:p>
    <w:p w:rsidR="00B84756" w:rsidRPr="00B84756" w:rsidRDefault="00B84756" w:rsidP="00B8475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Признать утратившим силу постановление администрации Стародубского муниципального округа Брянской области </w:t>
      </w: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перечня муниципального имущества муниципального образования Стародубский муниципальный округ Брянской области, предназначенного для предоставления 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владение и (или) в пользование категориям налогоплательщиков, применяющих </w:t>
      </w:r>
      <w:r w:rsidRPr="00B847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налоговый</w:t>
      </w: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спецрежим</w:t>
      </w:r>
      <w:proofErr w:type="spell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«налог на профессиональный доход», субъектам  малого и среднего предпринимательства  и организациям, образующим инфраструктуру поддержки субъектов малого и среднего предпринимательства» от 22.09.2023 г. № 1064.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Настоящее постановление опубликовать на официальном сайте администрации Стародубского муниципального округа в сети Интернет:  </w:t>
      </w:r>
      <w:r w:rsidRPr="00B8475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http://adminstarrayon.ru.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первого заместителя главы администрации Ю.Н. Ермольчик.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475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                                                                             А.В. Подольный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84756" w:rsidRPr="00B84756" w:rsidSect="00E175CF">
          <w:pgSz w:w="11906" w:h="16838"/>
          <w:pgMar w:top="568" w:right="849" w:bottom="567" w:left="1418" w:header="397" w:footer="709" w:gutter="0"/>
          <w:cols w:space="709"/>
        </w:sect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7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 №1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Стародубского муниципального округа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756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Брянской области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7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29.10.2024 г. № 1268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МУНИЦИПАЛЬНОГО ИМУЩЕСТВА МУНИЦИПАЛЬНОГО ОБРАЗОВАНИЯ СТАРОДУБСКИЙ МУНИЦИПАЛЬНЫЙ ОКРУГ БРЯНСКОЙ ОБЛАСТИ, ПРЕДНАЗНАЧЕННОГО ДЛЯ ПРЕДОСТАВЛЕНИЯ ВО ВЛАДЕНИЕ И (ИЛИ) В ПОЛЬЗОВАНИЕ КАТЕГОРИЯМ НАЛОГОПЛАТЕЛЬЩИКОЙ, ПРИМЕНЯЮЩИХ НАЛОГОВЫЙ СПЕЦРЕЖИМ «НАЛОГ НА ПРОФЕССИОНАЛЬНЫЙ ДОХОД»,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84756" w:rsidRP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98"/>
        <w:gridCol w:w="1385"/>
        <w:gridCol w:w="1331"/>
        <w:gridCol w:w="1453"/>
        <w:gridCol w:w="2137"/>
        <w:gridCol w:w="1386"/>
      </w:tblGrid>
      <w:tr w:rsidR="00B84756" w:rsidRPr="00B84756" w:rsidTr="00B84756">
        <w:trPr>
          <w:trHeight w:val="276"/>
          <w:jc w:val="center"/>
        </w:trPr>
        <w:tc>
          <w:tcPr>
            <w:tcW w:w="457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B84756">
        <w:trPr>
          <w:trHeight w:val="276"/>
          <w:jc w:val="center"/>
        </w:trPr>
        <w:tc>
          <w:tcPr>
            <w:tcW w:w="457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B84756">
        <w:trPr>
          <w:trHeight w:val="552"/>
          <w:jc w:val="center"/>
        </w:trPr>
        <w:tc>
          <w:tcPr>
            <w:tcW w:w="457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</w:tbl>
    <w:p w:rsidR="00B84756" w:rsidRDefault="00B84756" w:rsidP="00B847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B84756" w:rsidSect="004B71E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32"/>
        <w:gridCol w:w="1445"/>
        <w:gridCol w:w="1349"/>
        <w:gridCol w:w="1453"/>
        <w:gridCol w:w="2137"/>
        <w:gridCol w:w="1386"/>
      </w:tblGrid>
      <w:tr w:rsidR="00B84756" w:rsidRPr="00B84756" w:rsidTr="00B84756">
        <w:trPr>
          <w:jc w:val="center"/>
        </w:trPr>
        <w:tc>
          <w:tcPr>
            <w:tcW w:w="457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B84756">
        <w:trPr>
          <w:jc w:val="center"/>
        </w:trPr>
        <w:tc>
          <w:tcPr>
            <w:tcW w:w="457" w:type="dxa"/>
          </w:tcPr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Брянская область, р-н Стародубский, г. Стародуб, ул. Свердлова, д.78Б</w:t>
            </w:r>
          </w:p>
        </w:tc>
        <w:tc>
          <w:tcPr>
            <w:tcW w:w="1385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31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53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1000</w:t>
            </w:r>
          </w:p>
        </w:tc>
        <w:tc>
          <w:tcPr>
            <w:tcW w:w="2137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38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11"/>
        <w:gridCol w:w="515"/>
        <w:gridCol w:w="1860"/>
        <w:gridCol w:w="65"/>
        <w:gridCol w:w="1477"/>
        <w:gridCol w:w="466"/>
        <w:gridCol w:w="1377"/>
        <w:gridCol w:w="442"/>
        <w:gridCol w:w="1756"/>
        <w:gridCol w:w="234"/>
        <w:gridCol w:w="758"/>
        <w:gridCol w:w="1204"/>
        <w:gridCol w:w="17"/>
        <w:gridCol w:w="2388"/>
      </w:tblGrid>
      <w:tr w:rsidR="00B84756" w:rsidRPr="00B84756" w:rsidTr="000135D1">
        <w:trPr>
          <w:trHeight w:val="276"/>
          <w:jc w:val="center"/>
        </w:trPr>
        <w:tc>
          <w:tcPr>
            <w:tcW w:w="8359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799" w:type="dxa"/>
            <w:gridSpan w:val="7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114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860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4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799" w:type="dxa"/>
            <w:gridSpan w:val="7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0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405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405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t>32:23:0400101:147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t>Для размещения административных зданий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05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jc w:val="center"/>
        </w:trPr>
        <w:tc>
          <w:tcPr>
            <w:tcW w:w="15158" w:type="dxa"/>
            <w:gridSpan w:val="1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jc w:val="center"/>
        </w:trPr>
        <w:tc>
          <w:tcPr>
            <w:tcW w:w="5039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819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9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97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2388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3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23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54" w:type="dxa"/>
        <w:jc w:val="center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00"/>
        <w:gridCol w:w="1022"/>
        <w:gridCol w:w="378"/>
        <w:gridCol w:w="244"/>
        <w:gridCol w:w="2049"/>
        <w:gridCol w:w="63"/>
        <w:gridCol w:w="65"/>
        <w:gridCol w:w="1453"/>
        <w:gridCol w:w="162"/>
        <w:gridCol w:w="734"/>
        <w:gridCol w:w="1274"/>
        <w:gridCol w:w="408"/>
        <w:gridCol w:w="245"/>
        <w:gridCol w:w="1448"/>
        <w:gridCol w:w="448"/>
        <w:gridCol w:w="499"/>
        <w:gridCol w:w="1046"/>
        <w:gridCol w:w="24"/>
        <w:gridCol w:w="36"/>
        <w:gridCol w:w="2055"/>
      </w:tblGrid>
      <w:tr w:rsidR="00B84756" w:rsidRPr="00B84756" w:rsidTr="000135D1">
        <w:trPr>
          <w:trHeight w:val="276"/>
          <w:jc w:val="center"/>
        </w:trPr>
        <w:tc>
          <w:tcPr>
            <w:tcW w:w="438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7985" w:type="dxa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43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85" w:type="dxa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43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0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438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02" w:type="dxa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43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</w:t>
            </w: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Брянская область, р-н Стародубский, г. Стародуб, ул. Карла Маркса, д.96А</w:t>
            </w:r>
            <w:proofErr w:type="gramEnd"/>
          </w:p>
        </w:tc>
        <w:tc>
          <w:tcPr>
            <w:tcW w:w="223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4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5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3430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0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9276" w:type="dxa"/>
            <w:gridSpan w:val="1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5978" w:type="dxa"/>
            <w:gridSpan w:val="9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469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211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2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2172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5978" w:type="dxa"/>
            <w:gridSpan w:val="9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182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16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1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72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4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85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182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6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1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2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17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0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4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85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182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32:23:0400108:306</w:t>
            </w:r>
          </w:p>
        </w:tc>
        <w:tc>
          <w:tcPr>
            <w:tcW w:w="16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211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2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217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Отдельно стоящие объекты общественного питания, торговли, бытового обслуживания населения общей площадью до 1000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10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5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jc w:val="center"/>
        </w:trPr>
        <w:tc>
          <w:tcPr>
            <w:tcW w:w="15254" w:type="dxa"/>
            <w:gridSpan w:val="2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jc w:val="center"/>
        </w:trPr>
        <w:tc>
          <w:tcPr>
            <w:tcW w:w="5646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351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68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2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669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814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jc w:val="center"/>
        </w:trPr>
        <w:tc>
          <w:tcPr>
            <w:tcW w:w="29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23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351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2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9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jc w:val="center"/>
        </w:trPr>
        <w:tc>
          <w:tcPr>
            <w:tcW w:w="29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723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35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68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09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66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81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jc w:val="center"/>
        </w:trPr>
        <w:tc>
          <w:tcPr>
            <w:tcW w:w="29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723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35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181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  <w:tr w:rsidR="00B84756" w:rsidRPr="00B84756" w:rsidTr="000135D1">
        <w:trPr>
          <w:jc w:val="center"/>
        </w:trPr>
        <w:tc>
          <w:tcPr>
            <w:tcW w:w="29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723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5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0" w:type="auto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153"/>
        <w:gridCol w:w="1852"/>
        <w:gridCol w:w="1791"/>
        <w:gridCol w:w="2895"/>
        <w:gridCol w:w="3080"/>
        <w:gridCol w:w="2186"/>
      </w:tblGrid>
      <w:tr w:rsidR="00B84756" w:rsidRPr="00B84756" w:rsidTr="000135D1">
        <w:trPr>
          <w:trHeight w:val="276"/>
          <w:jc w:val="center"/>
        </w:trPr>
        <w:tc>
          <w:tcPr>
            <w:tcW w:w="919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919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919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919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980"/>
        <w:gridCol w:w="8"/>
        <w:gridCol w:w="1603"/>
        <w:gridCol w:w="515"/>
        <w:gridCol w:w="220"/>
        <w:gridCol w:w="1640"/>
        <w:gridCol w:w="65"/>
        <w:gridCol w:w="165"/>
        <w:gridCol w:w="1312"/>
        <w:gridCol w:w="466"/>
        <w:gridCol w:w="34"/>
        <w:gridCol w:w="1343"/>
        <w:gridCol w:w="442"/>
        <w:gridCol w:w="1385"/>
        <w:gridCol w:w="371"/>
        <w:gridCol w:w="234"/>
        <w:gridCol w:w="758"/>
        <w:gridCol w:w="1204"/>
        <w:gridCol w:w="17"/>
        <w:gridCol w:w="572"/>
        <w:gridCol w:w="1922"/>
        <w:gridCol w:w="65"/>
      </w:tblGrid>
      <w:tr w:rsidR="00B84756" w:rsidRPr="00B84756" w:rsidTr="000135D1">
        <w:trPr>
          <w:gridBefore w:val="1"/>
          <w:wBefore w:w="8" w:type="dxa"/>
          <w:jc w:val="center"/>
        </w:trPr>
        <w:tc>
          <w:tcPr>
            <w:tcW w:w="98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33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Брянская область, р-н Стародубский, г. Стародуб, пл. Советская, д.2, пом. 4,5</w:t>
            </w:r>
          </w:p>
        </w:tc>
        <w:tc>
          <w:tcPr>
            <w:tcW w:w="187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1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Нежилое помещение</w:t>
            </w:r>
          </w:p>
        </w:tc>
        <w:tc>
          <w:tcPr>
            <w:tcW w:w="317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14,8</w:t>
            </w:r>
          </w:p>
        </w:tc>
        <w:tc>
          <w:tcPr>
            <w:tcW w:w="3156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  <w:tr w:rsidR="00B84756" w:rsidRPr="00B84756" w:rsidTr="000135D1">
        <w:trPr>
          <w:gridAfter w:val="1"/>
          <w:wAfter w:w="65" w:type="dxa"/>
          <w:trHeight w:val="276"/>
          <w:jc w:val="center"/>
        </w:trPr>
        <w:tc>
          <w:tcPr>
            <w:tcW w:w="8359" w:type="dxa"/>
            <w:gridSpan w:val="1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905" w:type="dxa"/>
            <w:gridSpan w:val="9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gridAfter w:val="1"/>
          <w:wAfter w:w="65" w:type="dxa"/>
          <w:trHeight w:val="276"/>
          <w:jc w:val="center"/>
        </w:trPr>
        <w:tc>
          <w:tcPr>
            <w:tcW w:w="3114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86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42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905" w:type="dxa"/>
            <w:gridSpan w:val="9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65" w:type="dxa"/>
          <w:trHeight w:val="2050"/>
          <w:jc w:val="center"/>
        </w:trPr>
        <w:tc>
          <w:tcPr>
            <w:tcW w:w="98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5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98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5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98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6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4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18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t>Для размещения объекта торговли печатно-бланковой продукции</w:t>
            </w:r>
          </w:p>
        </w:tc>
        <w:tc>
          <w:tcPr>
            <w:tcW w:w="219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5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15264" w:type="dxa"/>
            <w:gridSpan w:val="2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5039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81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&lt;12&gt; </w:t>
            </w:r>
          </w:p>
        </w:tc>
        <w:tc>
          <w:tcPr>
            <w:tcW w:w="1990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ИНН правообладателя &lt;13&gt;</w:t>
            </w:r>
          </w:p>
        </w:tc>
        <w:tc>
          <w:tcPr>
            <w:tcW w:w="197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2494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259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права аренды или права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безвозмездного пользования на имущество  &lt;10&gt;</w:t>
            </w:r>
          </w:p>
        </w:tc>
        <w:tc>
          <w:tcPr>
            <w:tcW w:w="2440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Дата окончания срока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0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4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259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40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1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49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gridAfter w:val="1"/>
          <w:wAfter w:w="65" w:type="dxa"/>
          <w:jc w:val="center"/>
        </w:trPr>
        <w:tc>
          <w:tcPr>
            <w:tcW w:w="259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40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t>Администрация Стародубского муниципального округа Брянской области</w:t>
            </w:r>
          </w:p>
        </w:tc>
        <w:tc>
          <w:tcPr>
            <w:tcW w:w="181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</w:t>
            </w:r>
          </w:p>
        </w:tc>
        <w:tc>
          <w:tcPr>
            <w:tcW w:w="199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3227003153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249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269"/>
        <w:gridCol w:w="1848"/>
        <w:gridCol w:w="1786"/>
        <w:gridCol w:w="2830"/>
        <w:gridCol w:w="3062"/>
        <w:gridCol w:w="2161"/>
      </w:tblGrid>
      <w:tr w:rsidR="00B84756" w:rsidRPr="00B84756" w:rsidTr="000135D1">
        <w:trPr>
          <w:trHeight w:val="276"/>
          <w:jc w:val="center"/>
        </w:trPr>
        <w:tc>
          <w:tcPr>
            <w:tcW w:w="1236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23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123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1236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123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9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Брянская область, р-н Стародубский,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Понуровка, ул.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Бриггена</w:t>
            </w:r>
            <w:proofErr w:type="spell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д.30А</w:t>
            </w:r>
          </w:p>
        </w:tc>
        <w:tc>
          <w:tcPr>
            <w:tcW w:w="184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Нежилое здание</w:t>
            </w:r>
          </w:p>
        </w:tc>
        <w:tc>
          <w:tcPr>
            <w:tcW w:w="178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  <w:t>Здание детского сада одноэтажное деревянное</w:t>
            </w:r>
          </w:p>
        </w:tc>
        <w:tc>
          <w:tcPr>
            <w:tcW w:w="283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219,8</w:t>
            </w:r>
          </w:p>
        </w:tc>
        <w:tc>
          <w:tcPr>
            <w:tcW w:w="3062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61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11"/>
        <w:gridCol w:w="515"/>
        <w:gridCol w:w="1860"/>
        <w:gridCol w:w="65"/>
        <w:gridCol w:w="1477"/>
        <w:gridCol w:w="466"/>
        <w:gridCol w:w="1377"/>
        <w:gridCol w:w="442"/>
        <w:gridCol w:w="1756"/>
        <w:gridCol w:w="234"/>
        <w:gridCol w:w="758"/>
        <w:gridCol w:w="1204"/>
        <w:gridCol w:w="17"/>
        <w:gridCol w:w="2056"/>
        <w:gridCol w:w="52"/>
      </w:tblGrid>
      <w:tr w:rsidR="00B84756" w:rsidRPr="00B84756" w:rsidTr="000135D1">
        <w:trPr>
          <w:trHeight w:val="276"/>
          <w:jc w:val="center"/>
        </w:trPr>
        <w:tc>
          <w:tcPr>
            <w:tcW w:w="8359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519" w:type="dxa"/>
            <w:gridSpan w:val="8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114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Кадастровый номер &lt;5&gt;</w:t>
            </w:r>
          </w:p>
        </w:tc>
        <w:tc>
          <w:tcPr>
            <w:tcW w:w="1860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4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519" w:type="dxa"/>
            <w:gridSpan w:val="8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0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color w:val="343434"/>
                <w:shd w:val="clear" w:color="auto" w:fill="FFFFFF"/>
                <w:lang w:eastAsia="ru-RU"/>
              </w:rPr>
              <w:t>32</w:t>
            </w:r>
            <w:r w:rsidRPr="00B84756">
              <w:rPr>
                <w:rFonts w:ascii="Times New Roman" w:eastAsia="Times New Roman" w:hAnsi="Times New Roman" w:cs="Times New Roman"/>
                <w:bCs/>
                <w:color w:val="343434"/>
                <w:shd w:val="clear" w:color="auto" w:fill="FFFFFF"/>
                <w:lang w:val="en-US" w:eastAsia="ru-RU"/>
              </w:rPr>
              <w:t>:23:</w:t>
            </w:r>
            <w:r w:rsidRPr="00B84756">
              <w:rPr>
                <w:rFonts w:ascii="Times New Roman" w:eastAsia="Times New Roman" w:hAnsi="Times New Roman" w:cs="Times New Roman"/>
                <w:lang w:eastAsia="ru-RU"/>
              </w:rPr>
              <w:t xml:space="preserve"> 018801:237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14826" w:type="dxa"/>
            <w:gridSpan w:val="1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5039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819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9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97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2056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Стародубский муниципальный округ Брянской области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2"/>
        <w:gridCol w:w="1852"/>
        <w:gridCol w:w="1790"/>
        <w:gridCol w:w="2887"/>
        <w:gridCol w:w="3078"/>
        <w:gridCol w:w="2183"/>
      </w:tblGrid>
      <w:tr w:rsidR="00B84756" w:rsidRPr="00B84756" w:rsidTr="000135D1">
        <w:trPr>
          <w:trHeight w:val="276"/>
          <w:jc w:val="center"/>
        </w:trPr>
        <w:tc>
          <w:tcPr>
            <w:tcW w:w="525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525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525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(площадь - для земельных участков, зданий, помещений; протяженность, объем,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/Проектируемое значение (для объектов незавершенного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строительства)</w:t>
            </w: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Единица измерения (для площади - кв. м; для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525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89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26"/>
        <w:gridCol w:w="1843"/>
        <w:gridCol w:w="1843"/>
        <w:gridCol w:w="3260"/>
        <w:gridCol w:w="3338"/>
        <w:gridCol w:w="2085"/>
      </w:tblGrid>
      <w:tr w:rsidR="00B84756" w:rsidRPr="00B84756" w:rsidTr="000135D1">
        <w:trPr>
          <w:jc w:val="center"/>
        </w:trPr>
        <w:tc>
          <w:tcPr>
            <w:tcW w:w="494" w:type="dxa"/>
          </w:tcPr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84756" w:rsidRPr="00B84756" w:rsidRDefault="00B84756" w:rsidP="00B84756">
            <w:pPr>
              <w:pBdr>
                <w:bottom w:val="single" w:sz="8" w:space="4" w:color="4F81BD"/>
              </w:pBdr>
              <w:autoSpaceDE w:val="0"/>
              <w:autoSpaceDN w:val="0"/>
              <w:spacing w:after="300" w:line="240" w:lineRule="auto"/>
              <w:contextualSpacing/>
              <w:rPr>
                <w:rFonts w:ascii="Cambria" w:eastAsia="Times New Roman" w:hAnsi="Cambria" w:cs="Times New Roman"/>
                <w:spacing w:val="5"/>
                <w:kern w:val="28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spacing w:val="5"/>
                <w:kern w:val="28"/>
                <w:lang w:eastAsia="ru-RU"/>
              </w:rPr>
              <w:t xml:space="preserve">Брянская область, р-н Стародубский, с.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bCs/>
                <w:spacing w:val="5"/>
                <w:kern w:val="28"/>
                <w:lang w:eastAsia="ru-RU"/>
              </w:rPr>
              <w:t>Пятовск</w:t>
            </w:r>
            <w:proofErr w:type="spellEnd"/>
          </w:p>
        </w:tc>
        <w:tc>
          <w:tcPr>
            <w:tcW w:w="1843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Нежилое здание (столовая)</w:t>
            </w:r>
          </w:p>
        </w:tc>
        <w:tc>
          <w:tcPr>
            <w:tcW w:w="1843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(столовая)</w:t>
            </w:r>
          </w:p>
        </w:tc>
        <w:tc>
          <w:tcPr>
            <w:tcW w:w="32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33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11"/>
        <w:gridCol w:w="515"/>
        <w:gridCol w:w="1860"/>
        <w:gridCol w:w="65"/>
        <w:gridCol w:w="1477"/>
        <w:gridCol w:w="466"/>
        <w:gridCol w:w="1377"/>
        <w:gridCol w:w="442"/>
        <w:gridCol w:w="1756"/>
        <w:gridCol w:w="234"/>
        <w:gridCol w:w="758"/>
        <w:gridCol w:w="1204"/>
        <w:gridCol w:w="17"/>
        <w:gridCol w:w="2056"/>
        <w:gridCol w:w="52"/>
      </w:tblGrid>
      <w:tr w:rsidR="00B84756" w:rsidRPr="00B84756" w:rsidTr="000135D1">
        <w:trPr>
          <w:trHeight w:val="276"/>
          <w:jc w:val="center"/>
        </w:trPr>
        <w:tc>
          <w:tcPr>
            <w:tcW w:w="8359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519" w:type="dxa"/>
            <w:gridSpan w:val="8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114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860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4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519" w:type="dxa"/>
            <w:gridSpan w:val="8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0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32:23:0030101:269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14826" w:type="dxa"/>
            <w:gridSpan w:val="1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5039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правообладателя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&lt;11&gt;</w:t>
            </w:r>
          </w:p>
        </w:tc>
        <w:tc>
          <w:tcPr>
            <w:tcW w:w="1819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Наличие ограниченного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вещного права на имущество &lt;12&gt; </w:t>
            </w:r>
          </w:p>
        </w:tc>
        <w:tc>
          <w:tcPr>
            <w:tcW w:w="199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ИНН правообладателя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&lt;13&gt;</w:t>
            </w:r>
          </w:p>
        </w:tc>
        <w:tc>
          <w:tcPr>
            <w:tcW w:w="197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Контактный номер телефона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&lt;14&gt;</w:t>
            </w:r>
          </w:p>
        </w:tc>
        <w:tc>
          <w:tcPr>
            <w:tcW w:w="2056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Адрес электронной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почты &lt;15&gt;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Стародубский муниципальный округ Брянской области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074"/>
        <w:gridCol w:w="21"/>
        <w:gridCol w:w="1923"/>
        <w:gridCol w:w="1744"/>
        <w:gridCol w:w="3974"/>
        <w:gridCol w:w="2798"/>
        <w:gridCol w:w="1881"/>
      </w:tblGrid>
      <w:tr w:rsidR="00B84756" w:rsidRPr="00B84756" w:rsidTr="000135D1">
        <w:trPr>
          <w:trHeight w:val="276"/>
          <w:jc w:val="center"/>
        </w:trPr>
        <w:tc>
          <w:tcPr>
            <w:tcW w:w="548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74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5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54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54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548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74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54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Брянская область, р-н Стародубский, с.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Картушин</w:t>
            </w:r>
            <w:proofErr w:type="spell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ул. Советская, д.65Б</w:t>
            </w:r>
          </w:p>
        </w:tc>
        <w:tc>
          <w:tcPr>
            <w:tcW w:w="1929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Здание</w:t>
            </w:r>
          </w:p>
        </w:tc>
        <w:tc>
          <w:tcPr>
            <w:tcW w:w="1745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 культуры</w:t>
            </w:r>
          </w:p>
        </w:tc>
        <w:tc>
          <w:tcPr>
            <w:tcW w:w="4051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336,3</w:t>
            </w:r>
          </w:p>
        </w:tc>
        <w:tc>
          <w:tcPr>
            <w:tcW w:w="271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8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11"/>
        <w:gridCol w:w="515"/>
        <w:gridCol w:w="1860"/>
        <w:gridCol w:w="65"/>
        <w:gridCol w:w="1477"/>
        <w:gridCol w:w="466"/>
        <w:gridCol w:w="1377"/>
        <w:gridCol w:w="442"/>
        <w:gridCol w:w="1756"/>
        <w:gridCol w:w="234"/>
        <w:gridCol w:w="758"/>
        <w:gridCol w:w="1204"/>
        <w:gridCol w:w="17"/>
        <w:gridCol w:w="2056"/>
        <w:gridCol w:w="52"/>
      </w:tblGrid>
      <w:tr w:rsidR="00B84756" w:rsidRPr="00B84756" w:rsidTr="000135D1">
        <w:trPr>
          <w:trHeight w:val="276"/>
          <w:jc w:val="center"/>
        </w:trPr>
        <w:tc>
          <w:tcPr>
            <w:tcW w:w="8359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519" w:type="dxa"/>
            <w:gridSpan w:val="8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114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Кадастровый номер &lt;5&gt;</w:t>
            </w:r>
          </w:p>
        </w:tc>
        <w:tc>
          <w:tcPr>
            <w:tcW w:w="1860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4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519" w:type="dxa"/>
            <w:gridSpan w:val="8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0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14826" w:type="dxa"/>
            <w:gridSpan w:val="1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5039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819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9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97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2056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Стародубский муниципальный округ Брянской области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6"/>
        <w:gridCol w:w="216"/>
        <w:gridCol w:w="597"/>
        <w:gridCol w:w="929"/>
        <w:gridCol w:w="216"/>
        <w:gridCol w:w="1721"/>
        <w:gridCol w:w="824"/>
        <w:gridCol w:w="407"/>
        <w:gridCol w:w="443"/>
        <w:gridCol w:w="434"/>
        <w:gridCol w:w="1574"/>
        <w:gridCol w:w="216"/>
        <w:gridCol w:w="216"/>
        <w:gridCol w:w="1142"/>
        <w:gridCol w:w="525"/>
        <w:gridCol w:w="483"/>
        <w:gridCol w:w="801"/>
        <w:gridCol w:w="216"/>
        <w:gridCol w:w="913"/>
        <w:gridCol w:w="331"/>
        <w:gridCol w:w="216"/>
        <w:gridCol w:w="216"/>
        <w:gridCol w:w="1238"/>
      </w:tblGrid>
      <w:tr w:rsidR="00B84756" w:rsidRPr="00B84756" w:rsidTr="000135D1">
        <w:trPr>
          <w:trHeight w:val="276"/>
          <w:jc w:val="center"/>
        </w:trPr>
        <w:tc>
          <w:tcPr>
            <w:tcW w:w="891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1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891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891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(площадь - для земельных участков, зданий,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/Проектируемое значение (для объектов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незавершенного строительства)</w:t>
            </w:r>
          </w:p>
        </w:tc>
        <w:tc>
          <w:tcPr>
            <w:tcW w:w="0" w:type="auto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Единица измерения (для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891" w:type="dxa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88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20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Брянская область, р-н Стародубский, с. Меленск, ул. Комсомольская, д.2, пом. 3</w:t>
            </w:r>
          </w:p>
        </w:tc>
        <w:tc>
          <w:tcPr>
            <w:tcW w:w="3364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Нежилое</w:t>
            </w:r>
          </w:p>
        </w:tc>
        <w:tc>
          <w:tcPr>
            <w:tcW w:w="260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15,3</w:t>
            </w:r>
          </w:p>
        </w:tc>
        <w:tc>
          <w:tcPr>
            <w:tcW w:w="2860" w:type="dxa"/>
            <w:gridSpan w:val="7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74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8899" w:type="dxa"/>
            <w:gridSpan w:val="1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860" w:type="dxa"/>
            <w:gridSpan w:val="10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2920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2066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2212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701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860" w:type="dxa"/>
            <w:gridSpan w:val="10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869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05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066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2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7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04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11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869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05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06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212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7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7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04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1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869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05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206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2212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170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7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4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1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jc w:val="center"/>
        </w:trPr>
        <w:tc>
          <w:tcPr>
            <w:tcW w:w="15759" w:type="dxa"/>
            <w:gridSpan w:val="2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jc w:val="center"/>
        </w:trPr>
        <w:tc>
          <w:tcPr>
            <w:tcW w:w="6746" w:type="dxa"/>
            <w:gridSpan w:val="10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147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648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0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551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758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jc w:val="center"/>
        </w:trPr>
        <w:tc>
          <w:tcPr>
            <w:tcW w:w="193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4815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147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0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1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58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jc w:val="center"/>
        </w:trPr>
        <w:tc>
          <w:tcPr>
            <w:tcW w:w="193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815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147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64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0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55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75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jc w:val="center"/>
        </w:trPr>
        <w:tc>
          <w:tcPr>
            <w:tcW w:w="193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4815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147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Стародубского муниципального округа Брянской области</w:t>
            </w:r>
          </w:p>
        </w:tc>
        <w:tc>
          <w:tcPr>
            <w:tcW w:w="164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</w:t>
            </w:r>
          </w:p>
        </w:tc>
        <w:tc>
          <w:tcPr>
            <w:tcW w:w="190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3227003153</w:t>
            </w:r>
          </w:p>
        </w:tc>
        <w:tc>
          <w:tcPr>
            <w:tcW w:w="155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175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15469" w:type="dxa"/>
        <w:jc w:val="center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"/>
        <w:gridCol w:w="995"/>
        <w:gridCol w:w="577"/>
        <w:gridCol w:w="1370"/>
        <w:gridCol w:w="305"/>
        <w:gridCol w:w="15"/>
        <w:gridCol w:w="2094"/>
        <w:gridCol w:w="33"/>
        <w:gridCol w:w="66"/>
        <w:gridCol w:w="1480"/>
        <w:gridCol w:w="195"/>
        <w:gridCol w:w="467"/>
        <w:gridCol w:w="1361"/>
        <w:gridCol w:w="506"/>
        <w:gridCol w:w="594"/>
        <w:gridCol w:w="1189"/>
        <w:gridCol w:w="264"/>
        <w:gridCol w:w="770"/>
        <w:gridCol w:w="929"/>
        <w:gridCol w:w="173"/>
        <w:gridCol w:w="23"/>
        <w:gridCol w:w="1929"/>
        <w:gridCol w:w="6"/>
        <w:gridCol w:w="6"/>
      </w:tblGrid>
      <w:tr w:rsidR="00B84756" w:rsidRPr="00B84756" w:rsidTr="000135D1">
        <w:trPr>
          <w:gridBefore w:val="1"/>
          <w:gridAfter w:val="2"/>
          <w:wBefore w:w="242" w:type="dxa"/>
          <w:wAfter w:w="12" w:type="dxa"/>
          <w:trHeight w:val="276"/>
          <w:jc w:val="center"/>
        </w:trPr>
        <w:tc>
          <w:tcPr>
            <w:tcW w:w="1403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gridBefore w:val="1"/>
          <w:gridAfter w:val="2"/>
          <w:wBefore w:w="242" w:type="dxa"/>
          <w:wAfter w:w="12" w:type="dxa"/>
          <w:trHeight w:val="276"/>
          <w:jc w:val="center"/>
        </w:trPr>
        <w:tc>
          <w:tcPr>
            <w:tcW w:w="1403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gridBefore w:val="1"/>
          <w:gridAfter w:val="2"/>
          <w:wBefore w:w="242" w:type="dxa"/>
          <w:wAfter w:w="12" w:type="dxa"/>
          <w:trHeight w:val="552"/>
          <w:jc w:val="center"/>
        </w:trPr>
        <w:tc>
          <w:tcPr>
            <w:tcW w:w="1403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 для объектов незавершенного строительства)</w:t>
            </w:r>
            <w:proofErr w:type="gramEnd"/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Фактическое  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gridBefore w:val="1"/>
          <w:gridAfter w:val="2"/>
          <w:wBefore w:w="242" w:type="dxa"/>
          <w:wAfter w:w="12" w:type="dxa"/>
          <w:jc w:val="center"/>
        </w:trPr>
        <w:tc>
          <w:tcPr>
            <w:tcW w:w="1403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gridBefore w:val="1"/>
          <w:gridAfter w:val="2"/>
          <w:wBefore w:w="242" w:type="dxa"/>
          <w:wAfter w:w="12" w:type="dxa"/>
          <w:jc w:val="center"/>
        </w:trPr>
        <w:tc>
          <w:tcPr>
            <w:tcW w:w="1403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334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Брянская область, г. Стародуб, ул. Семашко, д.10-ж</w:t>
            </w:r>
          </w:p>
        </w:tc>
        <w:tc>
          <w:tcPr>
            <w:tcW w:w="20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5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2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15,0</w:t>
            </w:r>
          </w:p>
        </w:tc>
        <w:tc>
          <w:tcPr>
            <w:tcW w:w="301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 м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9396" w:type="dxa"/>
            <w:gridSpan w:val="1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073" w:type="dxa"/>
            <w:gridSpan w:val="11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994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211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27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762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073" w:type="dxa"/>
            <w:gridSpan w:val="11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206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193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1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62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857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206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93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1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2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76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0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857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206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32:23:0400604:26</w:t>
            </w:r>
          </w:p>
        </w:tc>
        <w:tc>
          <w:tcPr>
            <w:tcW w:w="193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1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2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пунктов</w:t>
            </w:r>
          </w:p>
        </w:tc>
        <w:tc>
          <w:tcPr>
            <w:tcW w:w="176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21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0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57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gridAfter w:val="1"/>
          <w:wAfter w:w="6" w:type="dxa"/>
          <w:jc w:val="center"/>
        </w:trPr>
        <w:tc>
          <w:tcPr>
            <w:tcW w:w="15463" w:type="dxa"/>
            <w:gridSpan w:val="2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gridAfter w:val="1"/>
          <w:wAfter w:w="6" w:type="dxa"/>
          <w:jc w:val="center"/>
        </w:trPr>
        <w:tc>
          <w:tcPr>
            <w:tcW w:w="6172" w:type="dxa"/>
            <w:gridSpan w:val="9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88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68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43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846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83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gridAfter w:val="1"/>
          <w:wAfter w:w="6" w:type="dxa"/>
          <w:jc w:val="center"/>
        </w:trPr>
        <w:tc>
          <w:tcPr>
            <w:tcW w:w="363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536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88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3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6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3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6" w:type="dxa"/>
          <w:jc w:val="center"/>
        </w:trPr>
        <w:tc>
          <w:tcPr>
            <w:tcW w:w="363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536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8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68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84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83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gridAfter w:val="1"/>
          <w:wAfter w:w="6" w:type="dxa"/>
          <w:jc w:val="center"/>
        </w:trPr>
        <w:tc>
          <w:tcPr>
            <w:tcW w:w="363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536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8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183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269"/>
        <w:gridCol w:w="1848"/>
        <w:gridCol w:w="1786"/>
        <w:gridCol w:w="2830"/>
        <w:gridCol w:w="3062"/>
        <w:gridCol w:w="2161"/>
      </w:tblGrid>
      <w:tr w:rsidR="00B84756" w:rsidRPr="00B84756" w:rsidTr="000135D1">
        <w:trPr>
          <w:trHeight w:val="276"/>
          <w:jc w:val="center"/>
        </w:trPr>
        <w:tc>
          <w:tcPr>
            <w:tcW w:w="1172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Адрес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Вид объекта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Наименование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объекта учета &lt;3&gt;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172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1172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1172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1172" w:type="dxa"/>
          </w:tcPr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33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Брянская область, р-н Стародубский, д. Камень, ул. Центральная, д. 52</w:t>
            </w:r>
          </w:p>
        </w:tc>
        <w:tc>
          <w:tcPr>
            <w:tcW w:w="187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812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1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11"/>
        <w:gridCol w:w="515"/>
        <w:gridCol w:w="1860"/>
        <w:gridCol w:w="65"/>
        <w:gridCol w:w="1477"/>
        <w:gridCol w:w="466"/>
        <w:gridCol w:w="1377"/>
        <w:gridCol w:w="442"/>
        <w:gridCol w:w="1756"/>
        <w:gridCol w:w="234"/>
        <w:gridCol w:w="758"/>
        <w:gridCol w:w="1204"/>
        <w:gridCol w:w="17"/>
        <w:gridCol w:w="2056"/>
        <w:gridCol w:w="52"/>
      </w:tblGrid>
      <w:tr w:rsidR="00B84756" w:rsidRPr="00B84756" w:rsidTr="000135D1">
        <w:trPr>
          <w:trHeight w:val="276"/>
          <w:jc w:val="center"/>
        </w:trPr>
        <w:tc>
          <w:tcPr>
            <w:tcW w:w="8359" w:type="dxa"/>
            <w:gridSpan w:val="8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6519" w:type="dxa"/>
            <w:gridSpan w:val="8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114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860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542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6519" w:type="dxa"/>
            <w:gridSpan w:val="8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0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98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32:23:0090101:15</w:t>
            </w:r>
            <w:r w:rsidRPr="00B8475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Кадастровый</w:t>
            </w:r>
          </w:p>
        </w:tc>
        <w:tc>
          <w:tcPr>
            <w:tcW w:w="18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54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Земли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</w:t>
            </w:r>
            <w:proofErr w:type="gramEnd"/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пунктов</w:t>
            </w:r>
          </w:p>
        </w:tc>
        <w:tc>
          <w:tcPr>
            <w:tcW w:w="18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объектов общественно-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делового значения</w:t>
            </w:r>
          </w:p>
        </w:tc>
        <w:tc>
          <w:tcPr>
            <w:tcW w:w="219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04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14826" w:type="dxa"/>
            <w:gridSpan w:val="1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5039" w:type="dxa"/>
            <w:gridSpan w:val="5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819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9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97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2056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gridAfter w:val="1"/>
          <w:wAfter w:w="52" w:type="dxa"/>
          <w:jc w:val="center"/>
        </w:trPr>
        <w:tc>
          <w:tcPr>
            <w:tcW w:w="25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44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9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Стародубский муниципальный округ Брянской области</w:t>
            </w:r>
          </w:p>
        </w:tc>
        <w:tc>
          <w:tcPr>
            <w:tcW w:w="181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205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363"/>
        <w:gridCol w:w="225"/>
        <w:gridCol w:w="225"/>
        <w:gridCol w:w="1580"/>
        <w:gridCol w:w="241"/>
        <w:gridCol w:w="231"/>
        <w:gridCol w:w="1773"/>
        <w:gridCol w:w="216"/>
        <w:gridCol w:w="561"/>
        <w:gridCol w:w="1376"/>
        <w:gridCol w:w="470"/>
        <w:gridCol w:w="581"/>
        <w:gridCol w:w="846"/>
        <w:gridCol w:w="280"/>
        <w:gridCol w:w="607"/>
        <w:gridCol w:w="863"/>
        <w:gridCol w:w="216"/>
        <w:gridCol w:w="216"/>
        <w:gridCol w:w="1534"/>
      </w:tblGrid>
      <w:tr w:rsidR="00B84756" w:rsidRPr="00B84756" w:rsidTr="000135D1">
        <w:trPr>
          <w:trHeight w:val="276"/>
          <w:jc w:val="center"/>
        </w:trPr>
        <w:tc>
          <w:tcPr>
            <w:tcW w:w="1666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06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66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1666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6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1666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06" w:type="dxa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1666" w:type="dxa"/>
          </w:tcPr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Брянская область, Стародубский муниципальный район,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Занковское</w:t>
            </w:r>
            <w:proofErr w:type="spellEnd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д Озерное, земельный участок 4</w:t>
            </w:r>
          </w:p>
        </w:tc>
        <w:tc>
          <w:tcPr>
            <w:tcW w:w="21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35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9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517425,0</w:t>
            </w:r>
          </w:p>
        </w:tc>
        <w:tc>
          <w:tcPr>
            <w:tcW w:w="2738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9978" w:type="dxa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5834" w:type="dxa"/>
            <w:gridSpan w:val="9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45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870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2376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2276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5834" w:type="dxa"/>
            <w:gridSpan w:val="9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166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17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70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6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76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3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21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64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166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7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37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27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03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3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211" w:type="dxa"/>
            <w:gridSpan w:val="2"/>
          </w:tcPr>
          <w:p w:rsidR="00B84756" w:rsidRPr="00B84756" w:rsidRDefault="00B84756" w:rsidP="00B8475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64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1666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32:23:0470104:6</w:t>
            </w:r>
          </w:p>
        </w:tc>
        <w:tc>
          <w:tcPr>
            <w:tcW w:w="179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7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237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27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2036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1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4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jc w:val="center"/>
        </w:trPr>
        <w:tc>
          <w:tcPr>
            <w:tcW w:w="15812" w:type="dxa"/>
            <w:gridSpan w:val="20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jc w:val="center"/>
        </w:trPr>
        <w:tc>
          <w:tcPr>
            <w:tcW w:w="5558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784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2138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793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2106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433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jc w:val="center"/>
        </w:trPr>
        <w:tc>
          <w:tcPr>
            <w:tcW w:w="324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права аренды или права безвозмездного пользования на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имущество  &lt;10&gt;</w:t>
            </w:r>
          </w:p>
        </w:tc>
        <w:tc>
          <w:tcPr>
            <w:tcW w:w="2318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Дата окончания срока действия договора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(при наличии)</w:t>
            </w:r>
          </w:p>
        </w:tc>
        <w:tc>
          <w:tcPr>
            <w:tcW w:w="2784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8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93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6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33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jc w:val="center"/>
        </w:trPr>
        <w:tc>
          <w:tcPr>
            <w:tcW w:w="324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18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784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13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79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10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433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jc w:val="center"/>
        </w:trPr>
        <w:tc>
          <w:tcPr>
            <w:tcW w:w="3240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318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784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1433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430"/>
        <w:gridCol w:w="227"/>
        <w:gridCol w:w="227"/>
        <w:gridCol w:w="1662"/>
        <w:gridCol w:w="162"/>
        <w:gridCol w:w="157"/>
        <w:gridCol w:w="1427"/>
        <w:gridCol w:w="175"/>
        <w:gridCol w:w="535"/>
        <w:gridCol w:w="1275"/>
        <w:gridCol w:w="487"/>
        <w:gridCol w:w="603"/>
        <w:gridCol w:w="885"/>
        <w:gridCol w:w="285"/>
        <w:gridCol w:w="630"/>
        <w:gridCol w:w="902"/>
        <w:gridCol w:w="175"/>
        <w:gridCol w:w="192"/>
        <w:gridCol w:w="1680"/>
      </w:tblGrid>
      <w:tr w:rsidR="00B84756" w:rsidRPr="00B84756" w:rsidTr="000135D1">
        <w:trPr>
          <w:trHeight w:val="276"/>
          <w:jc w:val="center"/>
        </w:trPr>
        <w:tc>
          <w:tcPr>
            <w:tcW w:w="1848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983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84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1848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1848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3" w:type="dxa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1848" w:type="dxa"/>
          </w:tcPr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Брянская область, Стародубский муниципальный район, село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Остроглядово</w:t>
            </w:r>
            <w:proofErr w:type="spellEnd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Садовая, д. 1 а</w:t>
            </w:r>
          </w:p>
        </w:tc>
        <w:tc>
          <w:tcPr>
            <w:tcW w:w="208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10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Здание сельского дома культуры</w:t>
            </w:r>
          </w:p>
        </w:tc>
        <w:tc>
          <w:tcPr>
            <w:tcW w:w="324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270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0049" w:type="dxa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5763" w:type="dxa"/>
            <w:gridSpan w:val="9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61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Кадастровый номер &lt;5&gt;</w:t>
            </w:r>
          </w:p>
        </w:tc>
        <w:tc>
          <w:tcPr>
            <w:tcW w:w="1844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2345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2245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5763" w:type="dxa"/>
            <w:gridSpan w:val="9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184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176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44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5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5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2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19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62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184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4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3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2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0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197" w:type="dxa"/>
            <w:gridSpan w:val="2"/>
          </w:tcPr>
          <w:p w:rsidR="00B84756" w:rsidRPr="00B84756" w:rsidRDefault="00B84756" w:rsidP="00B8475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62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1848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32:23:0020803:223</w:t>
            </w:r>
          </w:p>
        </w:tc>
        <w:tc>
          <w:tcPr>
            <w:tcW w:w="176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44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23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245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производственного пользования</w:t>
            </w:r>
          </w:p>
        </w:tc>
        <w:tc>
          <w:tcPr>
            <w:tcW w:w="2011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62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jc w:val="center"/>
        </w:trPr>
        <w:tc>
          <w:tcPr>
            <w:tcW w:w="15812" w:type="dxa"/>
            <w:gridSpan w:val="20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jc w:val="center"/>
        </w:trPr>
        <w:tc>
          <w:tcPr>
            <w:tcW w:w="5691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748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2107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772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2083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411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jc w:val="center"/>
        </w:trPr>
        <w:tc>
          <w:tcPr>
            <w:tcW w:w="33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292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748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07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2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83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1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jc w:val="center"/>
        </w:trPr>
        <w:tc>
          <w:tcPr>
            <w:tcW w:w="33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292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748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10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77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08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411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jc w:val="center"/>
        </w:trPr>
        <w:tc>
          <w:tcPr>
            <w:tcW w:w="339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292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748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Стародубский муниципальный округ Брянской области </w:t>
            </w:r>
          </w:p>
        </w:tc>
        <w:tc>
          <w:tcPr>
            <w:tcW w:w="2107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2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1411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299"/>
        <w:gridCol w:w="248"/>
        <w:gridCol w:w="248"/>
        <w:gridCol w:w="1534"/>
        <w:gridCol w:w="247"/>
        <w:gridCol w:w="235"/>
        <w:gridCol w:w="1736"/>
        <w:gridCol w:w="209"/>
        <w:gridCol w:w="768"/>
        <w:gridCol w:w="1196"/>
        <w:gridCol w:w="451"/>
        <w:gridCol w:w="487"/>
        <w:gridCol w:w="903"/>
        <w:gridCol w:w="299"/>
        <w:gridCol w:w="567"/>
        <w:gridCol w:w="831"/>
        <w:gridCol w:w="114"/>
        <w:gridCol w:w="144"/>
        <w:gridCol w:w="1622"/>
      </w:tblGrid>
      <w:tr w:rsidR="00B84756" w:rsidRPr="00B84756" w:rsidTr="000135D1">
        <w:trPr>
          <w:trHeight w:val="276"/>
          <w:jc w:val="center"/>
        </w:trPr>
        <w:tc>
          <w:tcPr>
            <w:tcW w:w="1927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868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объекта недвижимости;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B8475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927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B84756" w:rsidRPr="00B84756" w:rsidTr="000135D1">
        <w:trPr>
          <w:trHeight w:val="552"/>
          <w:jc w:val="center"/>
        </w:trPr>
        <w:tc>
          <w:tcPr>
            <w:tcW w:w="1927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8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(площадь - для земельных участков, зданий, помещений; протяженность, объем,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0" w:type="auto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Фактическое </w:t>
            </w: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значение</w:t>
            </w:r>
            <w:proofErr w:type="gramEnd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/Проектируемое значение (для объектов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незавершенного строительства)</w:t>
            </w:r>
          </w:p>
        </w:tc>
        <w:tc>
          <w:tcPr>
            <w:tcW w:w="0" w:type="auto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Единица измерения (для площади - кв. м; для </w:t>
            </w: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протяженности - м; для глубины залегания - м; для объема - куб. м)</w:t>
            </w:r>
            <w:proofErr w:type="gramEnd"/>
          </w:p>
        </w:tc>
      </w:tr>
      <w:tr w:rsidR="00B84756" w:rsidRPr="00B84756" w:rsidTr="000135D1">
        <w:trPr>
          <w:jc w:val="center"/>
        </w:trPr>
        <w:tc>
          <w:tcPr>
            <w:tcW w:w="1927" w:type="dxa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B84756" w:rsidRPr="00B84756" w:rsidTr="000135D1">
        <w:trPr>
          <w:jc w:val="center"/>
        </w:trPr>
        <w:tc>
          <w:tcPr>
            <w:tcW w:w="1927" w:type="dxa"/>
          </w:tcPr>
          <w:p w:rsidR="00B84756" w:rsidRPr="00B84756" w:rsidRDefault="00B84756" w:rsidP="00B847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Брянская область, Стародубский муниципальный район,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Меленское</w:t>
            </w:r>
            <w:proofErr w:type="spellEnd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п. </w:t>
            </w:r>
            <w:proofErr w:type="spellStart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Жеча</w:t>
            </w:r>
            <w:proofErr w:type="spellEnd"/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1</w:t>
            </w:r>
          </w:p>
        </w:tc>
        <w:tc>
          <w:tcPr>
            <w:tcW w:w="212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43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49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332198</w:t>
            </w:r>
          </w:p>
        </w:tc>
        <w:tc>
          <w:tcPr>
            <w:tcW w:w="2677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10026" w:type="dxa"/>
            <w:gridSpan w:val="11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5786" w:type="dxa"/>
            <w:gridSpan w:val="9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B84756" w:rsidRPr="00B84756" w:rsidTr="000135D1">
        <w:trPr>
          <w:trHeight w:val="276"/>
          <w:jc w:val="center"/>
        </w:trPr>
        <w:tc>
          <w:tcPr>
            <w:tcW w:w="356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869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2319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2270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5786" w:type="dxa"/>
            <w:gridSpan w:val="9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trHeight w:val="2050"/>
          <w:jc w:val="center"/>
        </w:trPr>
        <w:tc>
          <w:tcPr>
            <w:tcW w:w="1927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</w:t>
            </w:r>
          </w:p>
        </w:tc>
        <w:tc>
          <w:tcPr>
            <w:tcW w:w="16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69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19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70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7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0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Марка, модель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выпуска</w:t>
            </w:r>
          </w:p>
        </w:tc>
        <w:tc>
          <w:tcPr>
            <w:tcW w:w="185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(принадлежности) имущества </w:t>
            </w:r>
          </w:p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&lt;9&gt;</w:t>
            </w:r>
          </w:p>
        </w:tc>
      </w:tr>
      <w:tr w:rsidR="00B84756" w:rsidRPr="00B84756" w:rsidTr="000135D1">
        <w:trPr>
          <w:jc w:val="center"/>
        </w:trPr>
        <w:tc>
          <w:tcPr>
            <w:tcW w:w="1927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8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31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27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957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0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85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84756" w:rsidRPr="00B84756" w:rsidTr="000135D1">
        <w:trPr>
          <w:jc w:val="center"/>
        </w:trPr>
        <w:tc>
          <w:tcPr>
            <w:tcW w:w="1927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32:23:0000000:1435</w:t>
            </w:r>
          </w:p>
        </w:tc>
        <w:tc>
          <w:tcPr>
            <w:tcW w:w="16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кадастровый</w:t>
            </w:r>
          </w:p>
        </w:tc>
        <w:tc>
          <w:tcPr>
            <w:tcW w:w="18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2319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270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1957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08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852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B84756" w:rsidRPr="00B84756" w:rsidTr="000135D1">
        <w:trPr>
          <w:jc w:val="center"/>
        </w:trPr>
        <w:tc>
          <w:tcPr>
            <w:tcW w:w="15812" w:type="dxa"/>
            <w:gridSpan w:val="20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B84756" w:rsidRPr="00B84756" w:rsidTr="000135D1">
        <w:trPr>
          <w:jc w:val="center"/>
        </w:trPr>
        <w:tc>
          <w:tcPr>
            <w:tcW w:w="5682" w:type="dxa"/>
            <w:gridSpan w:val="6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886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правообладателя &lt;11&gt;</w:t>
            </w:r>
          </w:p>
        </w:tc>
        <w:tc>
          <w:tcPr>
            <w:tcW w:w="1941" w:type="dxa"/>
            <w:gridSpan w:val="2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758" w:type="dxa"/>
            <w:gridSpan w:val="3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правообладателя &lt;13&gt;</w:t>
            </w:r>
          </w:p>
        </w:tc>
        <w:tc>
          <w:tcPr>
            <w:tcW w:w="1885" w:type="dxa"/>
            <w:gridSpan w:val="4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 &lt;14&gt;</w:t>
            </w:r>
          </w:p>
        </w:tc>
        <w:tc>
          <w:tcPr>
            <w:tcW w:w="1660" w:type="dxa"/>
            <w:vMerge w:val="restart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электронной почты &lt;15&gt;</w:t>
            </w:r>
          </w:p>
        </w:tc>
      </w:tr>
      <w:tr w:rsidR="00B84756" w:rsidRPr="00B84756" w:rsidTr="000135D1">
        <w:trPr>
          <w:jc w:val="center"/>
        </w:trPr>
        <w:tc>
          <w:tcPr>
            <w:tcW w:w="33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34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2886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58" w:type="dxa"/>
            <w:gridSpan w:val="3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5" w:type="dxa"/>
            <w:gridSpan w:val="4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vMerge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84756" w:rsidRPr="00B84756" w:rsidTr="000135D1">
        <w:trPr>
          <w:jc w:val="center"/>
        </w:trPr>
        <w:tc>
          <w:tcPr>
            <w:tcW w:w="33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34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88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9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75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1885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6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</w:tr>
      <w:tr w:rsidR="00B84756" w:rsidRPr="00B84756" w:rsidTr="000135D1">
        <w:trPr>
          <w:jc w:val="center"/>
        </w:trPr>
        <w:tc>
          <w:tcPr>
            <w:tcW w:w="33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341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886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1" w:type="dxa"/>
            <w:gridSpan w:val="2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58" w:type="dxa"/>
            <w:gridSpan w:val="3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4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8(48248)2-45-10</w:t>
            </w:r>
          </w:p>
        </w:tc>
        <w:tc>
          <w:tcPr>
            <w:tcW w:w="1660" w:type="dxa"/>
          </w:tcPr>
          <w:p w:rsidR="00B84756" w:rsidRPr="00B84756" w:rsidRDefault="00B84756" w:rsidP="00B8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847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kumi-star@yandex.ru</w:t>
            </w:r>
          </w:p>
        </w:tc>
      </w:tr>
    </w:tbl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84756" w:rsidRPr="00B84756" w:rsidRDefault="00B84756" w:rsidP="00B84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D29" w:rsidRPr="00972D29" w:rsidRDefault="00972D29" w:rsidP="00972D29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72D29" w:rsidRPr="00972D29" w:rsidRDefault="00972D29" w:rsidP="00972D29">
      <w:pPr>
        <w:tabs>
          <w:tab w:val="left" w:pos="7330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tabs>
          <w:tab w:val="left" w:pos="7330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tabs>
          <w:tab w:val="left" w:pos="7330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D29" w:rsidRPr="00972D29" w:rsidRDefault="00972D29" w:rsidP="00972D29">
      <w:pPr>
        <w:tabs>
          <w:tab w:val="left" w:pos="7330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Default="002B0E7A" w:rsidP="00972D29">
      <w:pPr>
        <w:tabs>
          <w:tab w:val="left" w:pos="7330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E7A" w:rsidSect="00B84756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2B0E7A" w:rsidRPr="002B0E7A" w:rsidRDefault="002B0E7A" w:rsidP="002B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E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2B0E7A" w:rsidRPr="002B0E7A" w:rsidRDefault="002B0E7A" w:rsidP="002B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E7A">
        <w:rPr>
          <w:rFonts w:ascii="Times New Roman" w:eastAsia="Calibri" w:hAnsi="Times New Roman" w:cs="Times New Roman"/>
          <w:b/>
          <w:sz w:val="28"/>
          <w:szCs w:val="28"/>
        </w:rPr>
        <w:t>АДМИНИСТРАЦИЯ СТАРОДУБСКОГО МУНИПАЛЬНОГО ОКРУГА</w:t>
      </w:r>
    </w:p>
    <w:p w:rsidR="002B0E7A" w:rsidRPr="002B0E7A" w:rsidRDefault="002B0E7A" w:rsidP="002B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E7A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p w:rsidR="002B0E7A" w:rsidRPr="002B0E7A" w:rsidRDefault="002B0E7A" w:rsidP="002B0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E7A" w:rsidRPr="002B0E7A" w:rsidRDefault="002B0E7A" w:rsidP="002B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E7A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 </w:t>
      </w:r>
    </w:p>
    <w:p w:rsidR="002B0E7A" w:rsidRPr="002B0E7A" w:rsidRDefault="002B0E7A" w:rsidP="002B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7A">
        <w:rPr>
          <w:rFonts w:ascii="Times New Roman" w:eastAsia="Calibri" w:hAnsi="Times New Roman" w:cs="Times New Roman"/>
          <w:sz w:val="28"/>
          <w:szCs w:val="28"/>
        </w:rPr>
        <w:t>от « 30 » октября  2024  г.   № 1274</w:t>
      </w: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E7A">
        <w:rPr>
          <w:rFonts w:ascii="Times New Roman" w:eastAsia="Calibri" w:hAnsi="Times New Roman" w:cs="Times New Roman"/>
          <w:sz w:val="28"/>
          <w:szCs w:val="28"/>
        </w:rPr>
        <w:t>г. Стародуб</w:t>
      </w:r>
    </w:p>
    <w:p w:rsidR="002B0E7A" w:rsidRPr="002B0E7A" w:rsidRDefault="002B0E7A" w:rsidP="002B0E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0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Style w:val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2B0E7A" w:rsidRPr="002B0E7A" w:rsidTr="000135D1">
        <w:trPr>
          <w:trHeight w:val="2051"/>
        </w:trPr>
        <w:tc>
          <w:tcPr>
            <w:tcW w:w="5070" w:type="dxa"/>
          </w:tcPr>
          <w:p w:rsidR="002B0E7A" w:rsidRPr="002B0E7A" w:rsidRDefault="002B0E7A" w:rsidP="002B0E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B0E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внесении дополнений в приложение № 1 к постановлению администрации Стародубского муниципального округа от 13.03.2024 г. № 266                                 «Об  утверждении реестра мест (площадок) накопления твердых коммунальных отходов на территории Стародубского муниципального округа</w:t>
            </w:r>
          </w:p>
        </w:tc>
        <w:tc>
          <w:tcPr>
            <w:tcW w:w="4394" w:type="dxa"/>
          </w:tcPr>
          <w:p w:rsidR="002B0E7A" w:rsidRPr="002B0E7A" w:rsidRDefault="002B0E7A" w:rsidP="002B0E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2B0E7A" w:rsidRPr="002B0E7A" w:rsidRDefault="002B0E7A" w:rsidP="002B0E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13.4 Федерального закона от 24.06.1998г.             № 89-ФЗ «Об отходах производства и потребления», постановлением Правительства Российской Федерации от 31.08.2018 г. № 1039                             «Об утверждении Правил обустройства мест (площадок) накопления твердых коммунальных отходов и ведения их реестра», протоколом № 1 от 06.04.2023 года Комиссии администрации Стародубского муниципального округа для принятия решения о создании мест (площадок) накопления твердых коммунальных отходов и</w:t>
      </w:r>
      <w:proofErr w:type="gramEnd"/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их в реестр, заявлением представителя по доверенност</w:t>
      </w:r>
      <w:proofErr w:type="gramStart"/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«Альфа – М» (№ 6557 от 09.10.2024), администрация Стародубского муниципального округа  Брянской области</w:t>
      </w:r>
    </w:p>
    <w:p w:rsidR="002B0E7A" w:rsidRPr="002B0E7A" w:rsidRDefault="002B0E7A" w:rsidP="002B0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реестр мест (площадок) накопления твердых коммунальных отходов Стародубского муниципального округа, согласно приложению №1.</w:t>
      </w:r>
    </w:p>
    <w:p w:rsidR="002B0E7A" w:rsidRPr="002B0E7A" w:rsidRDefault="002B0E7A" w:rsidP="002B0E7A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перового заместителя главы администрации Стародубского муниципального округа Ю.Н.  Ермольчик.</w:t>
      </w: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  администрации                   </w:t>
      </w:r>
      <w:r w:rsidRPr="002B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                           А.В. Подольный</w:t>
      </w:r>
    </w:p>
    <w:p w:rsidR="002B0E7A" w:rsidRPr="002B0E7A" w:rsidRDefault="002B0E7A" w:rsidP="002B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E7A" w:rsidRPr="002B0E7A" w:rsidRDefault="002B0E7A" w:rsidP="002B0E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15" w:rsidRDefault="003E0715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0715" w:rsidSect="002B0E7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81" w:rsidRDefault="00D84E81" w:rsidP="00D84E81">
      <w:pPr>
        <w:spacing w:after="0" w:line="240" w:lineRule="auto"/>
      </w:pPr>
      <w:r>
        <w:separator/>
      </w:r>
    </w:p>
  </w:endnote>
  <w:endnote w:type="continuationSeparator" w:id="0">
    <w:p w:rsidR="00D84E81" w:rsidRDefault="00D84E81" w:rsidP="00D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81" w:rsidRDefault="00D84E81" w:rsidP="00D84E81">
      <w:pPr>
        <w:spacing w:after="0" w:line="240" w:lineRule="auto"/>
      </w:pPr>
      <w:r>
        <w:separator/>
      </w:r>
    </w:p>
  </w:footnote>
  <w:footnote w:type="continuationSeparator" w:id="0">
    <w:p w:rsidR="00D84E81" w:rsidRDefault="00D84E81" w:rsidP="00D8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62F21E5A"/>
    <w:multiLevelType w:val="hybridMultilevel"/>
    <w:tmpl w:val="AD644EB6"/>
    <w:lvl w:ilvl="0" w:tplc="3AA0811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D3A0E"/>
    <w:rsid w:val="00105945"/>
    <w:rsid w:val="001531EE"/>
    <w:rsid w:val="001A15FE"/>
    <w:rsid w:val="001B2408"/>
    <w:rsid w:val="001D074D"/>
    <w:rsid w:val="002B0E7A"/>
    <w:rsid w:val="003030A1"/>
    <w:rsid w:val="00333A83"/>
    <w:rsid w:val="003A0FD9"/>
    <w:rsid w:val="003E0715"/>
    <w:rsid w:val="00471382"/>
    <w:rsid w:val="004B71EE"/>
    <w:rsid w:val="00501DBF"/>
    <w:rsid w:val="005358B9"/>
    <w:rsid w:val="005C0333"/>
    <w:rsid w:val="00690A38"/>
    <w:rsid w:val="006A6930"/>
    <w:rsid w:val="00724E6D"/>
    <w:rsid w:val="00753391"/>
    <w:rsid w:val="007764B2"/>
    <w:rsid w:val="00792486"/>
    <w:rsid w:val="007C6AF2"/>
    <w:rsid w:val="007E6CDB"/>
    <w:rsid w:val="0082246E"/>
    <w:rsid w:val="0085550D"/>
    <w:rsid w:val="00865BD2"/>
    <w:rsid w:val="00875A2A"/>
    <w:rsid w:val="0088518D"/>
    <w:rsid w:val="00890C1B"/>
    <w:rsid w:val="00896ED8"/>
    <w:rsid w:val="008B0731"/>
    <w:rsid w:val="008B7F36"/>
    <w:rsid w:val="008F2903"/>
    <w:rsid w:val="008F76AF"/>
    <w:rsid w:val="009670A8"/>
    <w:rsid w:val="00972D29"/>
    <w:rsid w:val="009B7F22"/>
    <w:rsid w:val="00A0120E"/>
    <w:rsid w:val="00A453A0"/>
    <w:rsid w:val="00A531A8"/>
    <w:rsid w:val="00AA3E3B"/>
    <w:rsid w:val="00B36565"/>
    <w:rsid w:val="00B84756"/>
    <w:rsid w:val="00BA2FBB"/>
    <w:rsid w:val="00BC76F4"/>
    <w:rsid w:val="00C37AC3"/>
    <w:rsid w:val="00C82836"/>
    <w:rsid w:val="00CD5DEA"/>
    <w:rsid w:val="00D158F4"/>
    <w:rsid w:val="00D5003F"/>
    <w:rsid w:val="00D84E81"/>
    <w:rsid w:val="00E76EE4"/>
    <w:rsid w:val="00ED5AD8"/>
    <w:rsid w:val="00F005C9"/>
    <w:rsid w:val="00F81E9D"/>
    <w:rsid w:val="00F844EF"/>
    <w:rsid w:val="00F85A1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numbering" w:customStyle="1" w:styleId="40">
    <w:name w:val="Нет списка4"/>
    <w:next w:val="a2"/>
    <w:uiPriority w:val="99"/>
    <w:semiHidden/>
    <w:unhideWhenUsed/>
    <w:rsid w:val="00B84756"/>
  </w:style>
  <w:style w:type="table" w:customStyle="1" w:styleId="140">
    <w:name w:val="Сетка таблицы14"/>
    <w:basedOn w:val="a1"/>
    <w:next w:val="a8"/>
    <w:uiPriority w:val="59"/>
    <w:rsid w:val="002B0E7A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numbering" w:customStyle="1" w:styleId="40">
    <w:name w:val="Нет списка4"/>
    <w:next w:val="a2"/>
    <w:uiPriority w:val="99"/>
    <w:semiHidden/>
    <w:unhideWhenUsed/>
    <w:rsid w:val="00B84756"/>
  </w:style>
  <w:style w:type="table" w:customStyle="1" w:styleId="140">
    <w:name w:val="Сетка таблицы14"/>
    <w:basedOn w:val="a1"/>
    <w:next w:val="a8"/>
    <w:uiPriority w:val="59"/>
    <w:rsid w:val="002B0E7A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3377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3377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ne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377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3773/" TargetMode="External"/><Relationship Id="rId14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437F-6C8B-4055-9AD6-2CBA4497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59</cp:revision>
  <dcterms:created xsi:type="dcterms:W3CDTF">2024-08-20T11:28:00Z</dcterms:created>
  <dcterms:modified xsi:type="dcterms:W3CDTF">2024-11-12T12:34:00Z</dcterms:modified>
</cp:coreProperties>
</file>