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9C" w:rsidRDefault="001220D4" w:rsidP="006F5864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96454E" wp14:editId="4DED79FB">
            <wp:extent cx="400050" cy="4953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DCD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br w:type="textWrapping" w:clear="all"/>
      </w:r>
    </w:p>
    <w:p w:rsidR="00356644" w:rsidRPr="00356644" w:rsidRDefault="00356644" w:rsidP="00406D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356644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Российская Федерация</w:t>
      </w:r>
    </w:p>
    <w:p w:rsidR="00356644" w:rsidRPr="00356644" w:rsidRDefault="00356644" w:rsidP="00406D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356644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БРЯНСКАЯ ОБЛАСТЬ</w:t>
      </w:r>
    </w:p>
    <w:p w:rsidR="00356644" w:rsidRPr="00356644" w:rsidRDefault="00356644" w:rsidP="00406D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356644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СОВЕТ НАРОДНЫХ ДЕПУТАТОВ СТАРОДУБСКОГО МУНИЦИПАЛЬНОГО ОКРУГА</w:t>
      </w:r>
    </w:p>
    <w:p w:rsidR="00356644" w:rsidRPr="00356644" w:rsidRDefault="00356644" w:rsidP="00406D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</w:p>
    <w:p w:rsidR="00356644" w:rsidRPr="00356644" w:rsidRDefault="00356644" w:rsidP="003566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356644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РЕШЕНИЕ</w:t>
      </w:r>
    </w:p>
    <w:p w:rsidR="00356644" w:rsidRPr="00356644" w:rsidRDefault="00356644" w:rsidP="00356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644" w:rsidRPr="00356644" w:rsidRDefault="00356644" w:rsidP="0035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C74C1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25.10.2024г.</w:t>
      </w:r>
      <w:bookmarkStart w:id="0" w:name="_GoBack"/>
      <w:bookmarkEnd w:id="0"/>
      <w:r w:rsidRPr="0035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C74C1">
        <w:rPr>
          <w:rFonts w:ascii="Times New Roman" w:eastAsia="Times New Roman" w:hAnsi="Times New Roman" w:cs="Times New Roman"/>
          <w:sz w:val="28"/>
          <w:szCs w:val="28"/>
          <w:lang w:eastAsia="ru-RU"/>
        </w:rPr>
        <w:t>467</w:t>
      </w:r>
      <w:r w:rsidR="00ED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6644" w:rsidRPr="00356644" w:rsidRDefault="00356644" w:rsidP="0035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4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D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6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</w:t>
      </w:r>
    </w:p>
    <w:p w:rsidR="00356644" w:rsidRPr="00356644" w:rsidRDefault="00356644" w:rsidP="00356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F0" w:rsidRPr="00BC4CAC" w:rsidRDefault="00AD4477" w:rsidP="00BC4CAC">
      <w:pPr>
        <w:shd w:val="clear" w:color="auto" w:fill="FFFFFF"/>
        <w:spacing w:before="180" w:after="18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 </w:t>
      </w:r>
      <w:r w:rsidR="00FF5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 изменений и дополнений в решение Совет</w:t>
      </w:r>
      <w:r w:rsidR="00E93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F5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народных депутатов Стародубского муниципального округа Брянской области от 29.11.202</w:t>
      </w:r>
      <w:r w:rsidR="00DB5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F5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№164 «О </w:t>
      </w:r>
      <w:r w:rsidR="00C32EF0" w:rsidRPr="00FC7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земельном</w:t>
      </w:r>
      <w:r w:rsidRPr="00FC7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3BFF" w:rsidRPr="00FC7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налоге </w:t>
      </w:r>
      <w:r w:rsidR="003A7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Стародубского муниципального округа Брянской области</w:t>
      </w:r>
      <w:r w:rsidR="00FF5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3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ред. решение Совета народных депутатов Стародубского муниципального округа Брянской области от 31.05.2023 г. №333</w:t>
      </w:r>
      <w:r w:rsidR="00B75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27.09.2023 г. № 369</w:t>
      </w:r>
      <w:r w:rsidR="00246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22.05.2024 г. №427</w:t>
      </w:r>
      <w:r w:rsidR="003A3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</w:p>
    <w:p w:rsidR="00C32EF0" w:rsidRPr="00FC79C5" w:rsidRDefault="004003F3" w:rsidP="00C32EF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C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F51A7" w:rsidRPr="00FC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0" w:history="1">
        <w:r w:rsidR="00FF51A7" w:rsidRPr="0066713D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 w:rsidR="00FF51A7" w:rsidRPr="00667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51A7" w:rsidRPr="00FC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06.10.2003г. N </w:t>
      </w:r>
      <w:r w:rsidR="00246203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</w:t>
      </w:r>
      <w:r w:rsidR="00FF51A7" w:rsidRPr="00FC7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</w:t>
      </w:r>
      <w:r w:rsidR="00FF51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004B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203" w:rsidRPr="00246203">
        <w:rPr>
          <w:rFonts w:ascii="Times New Roman" w:hAnsi="Times New Roman" w:cs="Times New Roman"/>
          <w:sz w:val="28"/>
          <w:szCs w:val="28"/>
        </w:rPr>
        <w:t>руководствуясь</w:t>
      </w:r>
      <w:r w:rsidR="002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 31 части </w:t>
      </w:r>
      <w:r w:rsidR="002462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F6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алогового кодекса Российской Федерации, </w:t>
      </w:r>
      <w:r w:rsidR="0008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Стародубского муниципального округа </w:t>
      </w:r>
      <w:r w:rsidRPr="00FC79C5">
        <w:rPr>
          <w:rFonts w:ascii="Times New Roman" w:hAnsi="Times New Roman" w:cs="Times New Roman"/>
          <w:sz w:val="28"/>
          <w:szCs w:val="28"/>
        </w:rPr>
        <w:t>Совет народных депутатов Стародубского муниципального округа</w:t>
      </w:r>
      <w:r w:rsidR="003A70A1" w:rsidRPr="003A7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7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 w:rsidR="00B75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решил:</w:t>
      </w:r>
    </w:p>
    <w:p w:rsidR="00FC79C5" w:rsidRDefault="0054777B" w:rsidP="002937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0ED9">
        <w:rPr>
          <w:rFonts w:ascii="Times New Roman" w:hAnsi="Times New Roman" w:cs="Times New Roman"/>
          <w:sz w:val="28"/>
          <w:szCs w:val="28"/>
        </w:rPr>
        <w:t xml:space="preserve"> </w:t>
      </w:r>
      <w:r w:rsidR="00D26F1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7E3E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D26F12">
        <w:rPr>
          <w:rFonts w:ascii="Times New Roman" w:hAnsi="Times New Roman" w:cs="Times New Roman"/>
          <w:sz w:val="28"/>
          <w:szCs w:val="28"/>
        </w:rPr>
        <w:t xml:space="preserve">в </w:t>
      </w:r>
      <w:r w:rsidR="00406DCD">
        <w:rPr>
          <w:rFonts w:ascii="Times New Roman" w:hAnsi="Times New Roman" w:cs="Times New Roman"/>
          <w:sz w:val="28"/>
          <w:szCs w:val="28"/>
        </w:rPr>
        <w:t>решение Совета</w:t>
      </w:r>
      <w:r w:rsidR="00DB5AE2">
        <w:rPr>
          <w:rFonts w:ascii="Times New Roman" w:hAnsi="Times New Roman" w:cs="Times New Roman"/>
          <w:sz w:val="28"/>
          <w:szCs w:val="28"/>
        </w:rPr>
        <w:t xml:space="preserve"> народных депутатов Стародубского муниципального округа Брянской области от 29.11.2021 г. №164 «О земельном налоге на территории Стародубского муниципального округа</w:t>
      </w:r>
      <w:r w:rsidR="00A77A8B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CC4380">
        <w:rPr>
          <w:rFonts w:ascii="Times New Roman" w:hAnsi="Times New Roman" w:cs="Times New Roman"/>
          <w:sz w:val="28"/>
          <w:szCs w:val="28"/>
        </w:rPr>
        <w:t>»</w:t>
      </w:r>
      <w:r w:rsidR="00DB5AE2">
        <w:rPr>
          <w:rFonts w:ascii="Times New Roman" w:hAnsi="Times New Roman" w:cs="Times New Roman"/>
          <w:sz w:val="28"/>
          <w:szCs w:val="28"/>
        </w:rPr>
        <w:t>:</w:t>
      </w:r>
    </w:p>
    <w:p w:rsidR="003D7E3E" w:rsidRDefault="003D7E3E" w:rsidP="002937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617B7D" w:rsidP="00971A6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3D7E3E" w:rsidRPr="00B21C58">
        <w:rPr>
          <w:rFonts w:ascii="Times New Roman" w:hAnsi="Times New Roman" w:cs="Times New Roman"/>
          <w:sz w:val="28"/>
          <w:szCs w:val="28"/>
        </w:rPr>
        <w:t>бзац третий подпункта 2.1.1</w:t>
      </w:r>
      <w:r w:rsidR="003D7E3E" w:rsidRPr="003D7E3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A6008A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3D7E3E" w:rsidRPr="003D7E3E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770BF8" w:rsidRDefault="00770BF8" w:rsidP="00617B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BF8">
        <w:rPr>
          <w:rFonts w:ascii="Times New Roman" w:hAnsi="Times New Roman" w:cs="Times New Roman"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</w:t>
      </w:r>
      <w:r w:rsidR="00617B7D">
        <w:rPr>
          <w:rFonts w:ascii="Times New Roman" w:hAnsi="Times New Roman" w:cs="Times New Roman"/>
          <w:sz w:val="28"/>
          <w:szCs w:val="28"/>
        </w:rPr>
        <w:t>ества, не относящийся к жилищно</w:t>
      </w:r>
      <w:r w:rsidRPr="00770BF8">
        <w:rPr>
          <w:rFonts w:ascii="Times New Roman" w:hAnsi="Times New Roman" w:cs="Times New Roman"/>
          <w:sz w:val="28"/>
          <w:szCs w:val="28"/>
        </w:rPr>
        <w:t>му фонду и (или) к объектам инженерной инфраструктуры жилищно-коммунального комплекса) или приобретенных (предо</w:t>
      </w:r>
      <w:r w:rsidR="00617B7D">
        <w:rPr>
          <w:rFonts w:ascii="Times New Roman" w:hAnsi="Times New Roman" w:cs="Times New Roman"/>
          <w:sz w:val="28"/>
          <w:szCs w:val="28"/>
        </w:rPr>
        <w:t>ставленных) для жилищного строи</w:t>
      </w:r>
      <w:r w:rsidRPr="00770BF8">
        <w:rPr>
          <w:rFonts w:ascii="Times New Roman" w:hAnsi="Times New Roman" w:cs="Times New Roman"/>
          <w:sz w:val="28"/>
          <w:szCs w:val="28"/>
        </w:rPr>
        <w:t xml:space="preserve">тельства, за исключением </w:t>
      </w:r>
      <w:r w:rsidRPr="00770BF8">
        <w:rPr>
          <w:rFonts w:ascii="Times New Roman" w:hAnsi="Times New Roman" w:cs="Times New Roman"/>
          <w:sz w:val="28"/>
          <w:szCs w:val="28"/>
        </w:rPr>
        <w:lastRenderedPageBreak/>
        <w:t>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770BF8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770BF8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770BF8">
        <w:rPr>
          <w:rFonts w:ascii="Times New Roman" w:hAnsi="Times New Roman" w:cs="Times New Roman"/>
          <w:sz w:val="28"/>
          <w:szCs w:val="28"/>
        </w:rPr>
        <w:t xml:space="preserve"> из которых</w:t>
      </w:r>
      <w:r w:rsidR="00617B7D">
        <w:rPr>
          <w:rFonts w:ascii="Times New Roman" w:hAnsi="Times New Roman" w:cs="Times New Roman"/>
          <w:sz w:val="28"/>
          <w:szCs w:val="28"/>
        </w:rPr>
        <w:t xml:space="preserve"> превышает 300 миллионов рублей;</w:t>
      </w:r>
      <w:r w:rsidRPr="00770BF8">
        <w:rPr>
          <w:rFonts w:ascii="Times New Roman" w:hAnsi="Times New Roman" w:cs="Times New Roman"/>
          <w:sz w:val="28"/>
          <w:szCs w:val="28"/>
        </w:rPr>
        <w:t>»</w:t>
      </w:r>
    </w:p>
    <w:p w:rsidR="003D7E3E" w:rsidRDefault="00617B7D" w:rsidP="002937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770BF8" w:rsidRPr="00B21C58">
        <w:rPr>
          <w:rFonts w:ascii="Times New Roman" w:hAnsi="Times New Roman" w:cs="Times New Roman"/>
          <w:sz w:val="28"/>
          <w:szCs w:val="28"/>
        </w:rPr>
        <w:t xml:space="preserve">бзац </w:t>
      </w:r>
      <w:r w:rsidR="00770BF8">
        <w:rPr>
          <w:rFonts w:ascii="Times New Roman" w:hAnsi="Times New Roman" w:cs="Times New Roman"/>
          <w:sz w:val="28"/>
          <w:szCs w:val="28"/>
        </w:rPr>
        <w:t xml:space="preserve"> четвертый </w:t>
      </w:r>
      <w:r w:rsidR="00770BF8" w:rsidRPr="00B21C58">
        <w:rPr>
          <w:rFonts w:ascii="Times New Roman" w:hAnsi="Times New Roman" w:cs="Times New Roman"/>
          <w:sz w:val="28"/>
          <w:szCs w:val="28"/>
        </w:rPr>
        <w:t>подпункта 2.1.1</w:t>
      </w:r>
      <w:r w:rsidR="00770BF8" w:rsidRPr="003D7E3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70BF8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770BF8" w:rsidRPr="003D7E3E">
        <w:rPr>
          <w:rFonts w:ascii="Times New Roman" w:hAnsi="Times New Roman" w:cs="Times New Roman"/>
          <w:sz w:val="28"/>
          <w:szCs w:val="28"/>
        </w:rPr>
        <w:t>редакции:</w:t>
      </w:r>
    </w:p>
    <w:p w:rsidR="00770BF8" w:rsidRPr="00770BF8" w:rsidRDefault="00770BF8" w:rsidP="00770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не используемых в предпринимательской деятельности, </w:t>
      </w:r>
      <w:r w:rsidRPr="0077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приобретенных (</w:t>
      </w:r>
      <w:r w:rsidRPr="00770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предоставленных) для ведения личного подсобного хозяйства, садоводства или ого</w:t>
      </w:r>
      <w:r w:rsidRPr="00770BF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родничества, а также земельных участков  общего назначения, предусмотренных Федеральным законом от 29 июля 2017 года  № 217- 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</w:t>
      </w:r>
      <w:proofErr w:type="gramEnd"/>
      <w:r w:rsidRPr="0077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0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proofErr w:type="gramEnd"/>
      <w:r w:rsidRPr="0077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</w:t>
      </w:r>
      <w:r w:rsidR="0061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300 миллионов рублей;</w:t>
      </w:r>
      <w:r w:rsidRPr="00770BF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70BF8" w:rsidRPr="00770BF8" w:rsidRDefault="00770BF8" w:rsidP="002937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33D" w:rsidRPr="00F3133D" w:rsidRDefault="00F3133D" w:rsidP="00F3133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BF8" w:rsidRPr="00770BF8" w:rsidRDefault="007F07E5" w:rsidP="00F4590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460A" w:rsidRPr="00770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0ED9" w:rsidRPr="0077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BF8" w:rsidRPr="00770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 решение вступает в силу не ранее, чем по истечении одного месяца со дня его официального опубликования, и не ранее 1 числа очередного налогового периода по земельному налогу, и распространяется на правоотношения</w:t>
      </w:r>
      <w:r w:rsidR="00E507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0BF8" w:rsidRPr="0077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</w:t>
      </w:r>
      <w:r w:rsidR="00E50774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</w:t>
      </w:r>
      <w:r w:rsidR="00770BF8" w:rsidRPr="0077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января 2025 года.</w:t>
      </w:r>
    </w:p>
    <w:p w:rsidR="00E12E53" w:rsidRDefault="00E12E53" w:rsidP="0090756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BF8" w:rsidRPr="00770BF8" w:rsidRDefault="005F2731" w:rsidP="00F4590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7E5" w:rsidRPr="00770BF8">
        <w:rPr>
          <w:rFonts w:ascii="Times New Roman" w:hAnsi="Times New Roman" w:cs="Times New Roman"/>
          <w:sz w:val="28"/>
          <w:szCs w:val="28"/>
        </w:rPr>
        <w:t>3</w:t>
      </w:r>
      <w:r w:rsidR="00770BF8" w:rsidRPr="00770BF8">
        <w:rPr>
          <w:rFonts w:ascii="Times New Roman" w:hAnsi="Times New Roman" w:cs="Times New Roman"/>
          <w:sz w:val="28"/>
          <w:szCs w:val="28"/>
        </w:rPr>
        <w:t>.</w:t>
      </w:r>
      <w:r w:rsidR="00F4590F">
        <w:rPr>
          <w:rFonts w:ascii="Times New Roman" w:hAnsi="Times New Roman" w:cs="Times New Roman"/>
          <w:sz w:val="28"/>
          <w:szCs w:val="28"/>
        </w:rPr>
        <w:t xml:space="preserve"> </w:t>
      </w:r>
      <w:r w:rsidR="00770BF8" w:rsidRPr="00770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решение опубликовать (обнародовать) в установленном порядке.</w:t>
      </w:r>
    </w:p>
    <w:p w:rsidR="00FC79C5" w:rsidRDefault="00FC79C5" w:rsidP="00907563">
      <w:pPr>
        <w:pStyle w:val="aa"/>
        <w:ind w:firstLine="709"/>
        <w:jc w:val="both"/>
      </w:pPr>
    </w:p>
    <w:p w:rsidR="00B15D6E" w:rsidRDefault="00B15D6E" w:rsidP="00FC79C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32C5" w:rsidRDefault="00B732C5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67D86" w:rsidRDefault="00B67D86" w:rsidP="00B67D8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D1325" w:rsidRPr="00DD13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1325" w:rsidRPr="00DD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</w:t>
      </w:r>
      <w:r w:rsidR="00DD1325" w:rsidRPr="00DD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D1325" w:rsidRPr="00DD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Тамилин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Н. Н.</w:t>
      </w:r>
    </w:p>
    <w:p w:rsidR="00B67D86" w:rsidRPr="00DD1325" w:rsidRDefault="00B67D86" w:rsidP="00B67D8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округа Брянской области </w:t>
      </w:r>
    </w:p>
    <w:p w:rsidR="00B67D86" w:rsidRDefault="00DD1325" w:rsidP="00B67D8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DD1325" w:rsidRPr="00DD1325" w:rsidRDefault="00DD1325" w:rsidP="00DD132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6DCD" w:rsidRPr="00601A54" w:rsidRDefault="00406DCD" w:rsidP="001C40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6DCD" w:rsidRPr="00601A54" w:rsidSect="00406D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1C" w:rsidRDefault="00957F1C" w:rsidP="000C059C">
      <w:pPr>
        <w:spacing w:after="0" w:line="240" w:lineRule="auto"/>
      </w:pPr>
      <w:r>
        <w:separator/>
      </w:r>
    </w:p>
  </w:endnote>
  <w:endnote w:type="continuationSeparator" w:id="0">
    <w:p w:rsidR="00957F1C" w:rsidRDefault="00957F1C" w:rsidP="000C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1C" w:rsidRDefault="00957F1C" w:rsidP="000C059C">
      <w:pPr>
        <w:spacing w:after="0" w:line="240" w:lineRule="auto"/>
      </w:pPr>
      <w:r>
        <w:separator/>
      </w:r>
    </w:p>
  </w:footnote>
  <w:footnote w:type="continuationSeparator" w:id="0">
    <w:p w:rsidR="00957F1C" w:rsidRDefault="00957F1C" w:rsidP="000C0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B01F14"/>
    <w:lvl w:ilvl="0">
      <w:numFmt w:val="bullet"/>
      <w:lvlText w:val="*"/>
      <w:lvlJc w:val="left"/>
    </w:lvl>
  </w:abstractNum>
  <w:abstractNum w:abstractNumId="1">
    <w:nsid w:val="01BD4D5A"/>
    <w:multiLevelType w:val="multilevel"/>
    <w:tmpl w:val="80F81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34669"/>
    <w:multiLevelType w:val="multilevel"/>
    <w:tmpl w:val="CA36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E0DCB"/>
    <w:multiLevelType w:val="multilevel"/>
    <w:tmpl w:val="8A1E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13683"/>
    <w:multiLevelType w:val="multilevel"/>
    <w:tmpl w:val="E700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C5268"/>
    <w:multiLevelType w:val="multilevel"/>
    <w:tmpl w:val="2A94F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854D0"/>
    <w:multiLevelType w:val="multilevel"/>
    <w:tmpl w:val="CEFA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34D55"/>
    <w:multiLevelType w:val="multilevel"/>
    <w:tmpl w:val="7DEE97F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615" w:hanging="6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BD654B"/>
    <w:multiLevelType w:val="multilevel"/>
    <w:tmpl w:val="5DA4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B3F51"/>
    <w:multiLevelType w:val="multilevel"/>
    <w:tmpl w:val="762E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8F0E90"/>
    <w:multiLevelType w:val="multilevel"/>
    <w:tmpl w:val="C4069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87E67"/>
    <w:multiLevelType w:val="multilevel"/>
    <w:tmpl w:val="1EEE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590EC5"/>
    <w:multiLevelType w:val="multilevel"/>
    <w:tmpl w:val="7630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140A67"/>
    <w:multiLevelType w:val="multilevel"/>
    <w:tmpl w:val="8280D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9440B"/>
    <w:multiLevelType w:val="multilevel"/>
    <w:tmpl w:val="436AB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4098D"/>
    <w:multiLevelType w:val="multilevel"/>
    <w:tmpl w:val="2340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2D7BE0"/>
    <w:multiLevelType w:val="multilevel"/>
    <w:tmpl w:val="3936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1C45EA"/>
    <w:multiLevelType w:val="multilevel"/>
    <w:tmpl w:val="D606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275A63"/>
    <w:multiLevelType w:val="multilevel"/>
    <w:tmpl w:val="8D2C4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2C1B08"/>
    <w:multiLevelType w:val="multilevel"/>
    <w:tmpl w:val="56D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6D1821"/>
    <w:multiLevelType w:val="multilevel"/>
    <w:tmpl w:val="D89C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5B4B21"/>
    <w:multiLevelType w:val="multilevel"/>
    <w:tmpl w:val="08CE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8D6E09"/>
    <w:multiLevelType w:val="multilevel"/>
    <w:tmpl w:val="45B46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D67E64"/>
    <w:multiLevelType w:val="multilevel"/>
    <w:tmpl w:val="433E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71323E"/>
    <w:multiLevelType w:val="hybridMultilevel"/>
    <w:tmpl w:val="821C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82873"/>
    <w:multiLevelType w:val="multilevel"/>
    <w:tmpl w:val="FE66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547B7A"/>
    <w:multiLevelType w:val="multilevel"/>
    <w:tmpl w:val="A3AEC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3"/>
  </w:num>
  <w:num w:numId="5">
    <w:abstractNumId w:val="20"/>
  </w:num>
  <w:num w:numId="6">
    <w:abstractNumId w:val="6"/>
  </w:num>
  <w:num w:numId="7">
    <w:abstractNumId w:val="23"/>
  </w:num>
  <w:num w:numId="8">
    <w:abstractNumId w:val="8"/>
  </w:num>
  <w:num w:numId="9">
    <w:abstractNumId w:val="2"/>
  </w:num>
  <w:num w:numId="10">
    <w:abstractNumId w:val="18"/>
  </w:num>
  <w:num w:numId="11">
    <w:abstractNumId w:val="21"/>
  </w:num>
  <w:num w:numId="12">
    <w:abstractNumId w:val="16"/>
  </w:num>
  <w:num w:numId="13">
    <w:abstractNumId w:val="22"/>
  </w:num>
  <w:num w:numId="14">
    <w:abstractNumId w:val="17"/>
  </w:num>
  <w:num w:numId="15">
    <w:abstractNumId w:val="26"/>
  </w:num>
  <w:num w:numId="16">
    <w:abstractNumId w:val="3"/>
  </w:num>
  <w:num w:numId="17">
    <w:abstractNumId w:val="5"/>
  </w:num>
  <w:num w:numId="18">
    <w:abstractNumId w:val="25"/>
  </w:num>
  <w:num w:numId="19">
    <w:abstractNumId w:val="14"/>
  </w:num>
  <w:num w:numId="20">
    <w:abstractNumId w:val="19"/>
  </w:num>
  <w:num w:numId="21">
    <w:abstractNumId w:val="10"/>
  </w:num>
  <w:num w:numId="22">
    <w:abstractNumId w:val="4"/>
  </w:num>
  <w:num w:numId="23">
    <w:abstractNumId w:val="1"/>
  </w:num>
  <w:num w:numId="24">
    <w:abstractNumId w:val="9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AE"/>
    <w:rsid w:val="00004B7D"/>
    <w:rsid w:val="000122A0"/>
    <w:rsid w:val="000123D2"/>
    <w:rsid w:val="000319E9"/>
    <w:rsid w:val="00051A05"/>
    <w:rsid w:val="0006796D"/>
    <w:rsid w:val="00076DF3"/>
    <w:rsid w:val="00081C13"/>
    <w:rsid w:val="000B0113"/>
    <w:rsid w:val="000C059C"/>
    <w:rsid w:val="000E1AD9"/>
    <w:rsid w:val="001039D9"/>
    <w:rsid w:val="001220D4"/>
    <w:rsid w:val="00163BFF"/>
    <w:rsid w:val="00165FFC"/>
    <w:rsid w:val="00191B9B"/>
    <w:rsid w:val="001C40CC"/>
    <w:rsid w:val="001D391D"/>
    <w:rsid w:val="00212DDB"/>
    <w:rsid w:val="00230451"/>
    <w:rsid w:val="00246203"/>
    <w:rsid w:val="002937B3"/>
    <w:rsid w:val="002E269F"/>
    <w:rsid w:val="003077B3"/>
    <w:rsid w:val="00326374"/>
    <w:rsid w:val="00356644"/>
    <w:rsid w:val="00386E18"/>
    <w:rsid w:val="003A39B6"/>
    <w:rsid w:val="003A70A1"/>
    <w:rsid w:val="003C3D28"/>
    <w:rsid w:val="003D4FE4"/>
    <w:rsid w:val="003D7E3E"/>
    <w:rsid w:val="003E1F2F"/>
    <w:rsid w:val="004003F3"/>
    <w:rsid w:val="004018E3"/>
    <w:rsid w:val="00406DCD"/>
    <w:rsid w:val="00415EDC"/>
    <w:rsid w:val="004530ED"/>
    <w:rsid w:val="00467E75"/>
    <w:rsid w:val="0048140F"/>
    <w:rsid w:val="004A2F61"/>
    <w:rsid w:val="004D3C4A"/>
    <w:rsid w:val="004E05C2"/>
    <w:rsid w:val="005037CA"/>
    <w:rsid w:val="00506096"/>
    <w:rsid w:val="00507E8C"/>
    <w:rsid w:val="0054777B"/>
    <w:rsid w:val="005613EA"/>
    <w:rsid w:val="00577770"/>
    <w:rsid w:val="005A53B1"/>
    <w:rsid w:val="005F2731"/>
    <w:rsid w:val="005F2784"/>
    <w:rsid w:val="00601A54"/>
    <w:rsid w:val="00602D0A"/>
    <w:rsid w:val="00603260"/>
    <w:rsid w:val="00617B7D"/>
    <w:rsid w:val="00625EB6"/>
    <w:rsid w:val="00644BE2"/>
    <w:rsid w:val="0066713D"/>
    <w:rsid w:val="00677255"/>
    <w:rsid w:val="006865B4"/>
    <w:rsid w:val="006A460A"/>
    <w:rsid w:val="006B76B2"/>
    <w:rsid w:val="006D6ABB"/>
    <w:rsid w:val="006F5864"/>
    <w:rsid w:val="006F7486"/>
    <w:rsid w:val="007361B9"/>
    <w:rsid w:val="00770BF8"/>
    <w:rsid w:val="00774649"/>
    <w:rsid w:val="00791658"/>
    <w:rsid w:val="00793589"/>
    <w:rsid w:val="007A625F"/>
    <w:rsid w:val="007C4A2B"/>
    <w:rsid w:val="007C74C1"/>
    <w:rsid w:val="007F07E5"/>
    <w:rsid w:val="008150EF"/>
    <w:rsid w:val="0084181B"/>
    <w:rsid w:val="00854C0A"/>
    <w:rsid w:val="008655B5"/>
    <w:rsid w:val="008665F4"/>
    <w:rsid w:val="00867354"/>
    <w:rsid w:val="00875223"/>
    <w:rsid w:val="00887086"/>
    <w:rsid w:val="00893874"/>
    <w:rsid w:val="00896101"/>
    <w:rsid w:val="008F5268"/>
    <w:rsid w:val="00907563"/>
    <w:rsid w:val="00916F07"/>
    <w:rsid w:val="009170C4"/>
    <w:rsid w:val="00935F5E"/>
    <w:rsid w:val="00957F1C"/>
    <w:rsid w:val="00971A6E"/>
    <w:rsid w:val="009A6E03"/>
    <w:rsid w:val="009B00AB"/>
    <w:rsid w:val="009F35B0"/>
    <w:rsid w:val="00A46A63"/>
    <w:rsid w:val="00A6008A"/>
    <w:rsid w:val="00A63DE3"/>
    <w:rsid w:val="00A77A8B"/>
    <w:rsid w:val="00AD4477"/>
    <w:rsid w:val="00AD4E6E"/>
    <w:rsid w:val="00B15D6E"/>
    <w:rsid w:val="00B21C58"/>
    <w:rsid w:val="00B67D86"/>
    <w:rsid w:val="00B732C5"/>
    <w:rsid w:val="00B75240"/>
    <w:rsid w:val="00B75FAD"/>
    <w:rsid w:val="00B87D64"/>
    <w:rsid w:val="00BC3010"/>
    <w:rsid w:val="00BC4CAC"/>
    <w:rsid w:val="00BF14EE"/>
    <w:rsid w:val="00C32EF0"/>
    <w:rsid w:val="00C3708F"/>
    <w:rsid w:val="00C75987"/>
    <w:rsid w:val="00C8627F"/>
    <w:rsid w:val="00C971C5"/>
    <w:rsid w:val="00CB3103"/>
    <w:rsid w:val="00CB3255"/>
    <w:rsid w:val="00CC4380"/>
    <w:rsid w:val="00CC74AE"/>
    <w:rsid w:val="00D0473C"/>
    <w:rsid w:val="00D04872"/>
    <w:rsid w:val="00D2556E"/>
    <w:rsid w:val="00D260BA"/>
    <w:rsid w:val="00D26F12"/>
    <w:rsid w:val="00D64561"/>
    <w:rsid w:val="00D70F90"/>
    <w:rsid w:val="00D92626"/>
    <w:rsid w:val="00DB5AE2"/>
    <w:rsid w:val="00DD1325"/>
    <w:rsid w:val="00E12E53"/>
    <w:rsid w:val="00E21E0A"/>
    <w:rsid w:val="00E50774"/>
    <w:rsid w:val="00E67349"/>
    <w:rsid w:val="00E83728"/>
    <w:rsid w:val="00E90529"/>
    <w:rsid w:val="00E93F81"/>
    <w:rsid w:val="00EC0ED9"/>
    <w:rsid w:val="00ED60C4"/>
    <w:rsid w:val="00EE1A28"/>
    <w:rsid w:val="00F3133D"/>
    <w:rsid w:val="00F4590F"/>
    <w:rsid w:val="00F67DBC"/>
    <w:rsid w:val="00F84DEC"/>
    <w:rsid w:val="00FC79C5"/>
    <w:rsid w:val="00FC7FA0"/>
    <w:rsid w:val="00FD1216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477"/>
    <w:rPr>
      <w:b/>
      <w:bCs/>
    </w:rPr>
  </w:style>
  <w:style w:type="character" w:styleId="a5">
    <w:name w:val="Hyperlink"/>
    <w:basedOn w:val="a0"/>
    <w:uiPriority w:val="99"/>
    <w:semiHidden/>
    <w:unhideWhenUsed/>
    <w:rsid w:val="00AD4477"/>
    <w:rPr>
      <w:color w:val="0000FF"/>
      <w:u w:val="single"/>
    </w:rPr>
  </w:style>
  <w:style w:type="character" w:styleId="a6">
    <w:name w:val="Emphasis"/>
    <w:basedOn w:val="a0"/>
    <w:uiPriority w:val="20"/>
    <w:qFormat/>
    <w:rsid w:val="00AD4477"/>
    <w:rPr>
      <w:i/>
      <w:iCs/>
    </w:rPr>
  </w:style>
  <w:style w:type="paragraph" w:styleId="a7">
    <w:name w:val="List Paragraph"/>
    <w:basedOn w:val="a"/>
    <w:uiPriority w:val="34"/>
    <w:qFormat/>
    <w:rsid w:val="004003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3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1B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A70A1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C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059C"/>
  </w:style>
  <w:style w:type="paragraph" w:styleId="ad">
    <w:name w:val="footer"/>
    <w:basedOn w:val="a"/>
    <w:link w:val="ae"/>
    <w:uiPriority w:val="99"/>
    <w:unhideWhenUsed/>
    <w:rsid w:val="000C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0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477"/>
    <w:rPr>
      <w:b/>
      <w:bCs/>
    </w:rPr>
  </w:style>
  <w:style w:type="character" w:styleId="a5">
    <w:name w:val="Hyperlink"/>
    <w:basedOn w:val="a0"/>
    <w:uiPriority w:val="99"/>
    <w:semiHidden/>
    <w:unhideWhenUsed/>
    <w:rsid w:val="00AD4477"/>
    <w:rPr>
      <w:color w:val="0000FF"/>
      <w:u w:val="single"/>
    </w:rPr>
  </w:style>
  <w:style w:type="character" w:styleId="a6">
    <w:name w:val="Emphasis"/>
    <w:basedOn w:val="a0"/>
    <w:uiPriority w:val="20"/>
    <w:qFormat/>
    <w:rsid w:val="00AD4477"/>
    <w:rPr>
      <w:i/>
      <w:iCs/>
    </w:rPr>
  </w:style>
  <w:style w:type="paragraph" w:styleId="a7">
    <w:name w:val="List Paragraph"/>
    <w:basedOn w:val="a"/>
    <w:uiPriority w:val="34"/>
    <w:qFormat/>
    <w:rsid w:val="004003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3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1B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A70A1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C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059C"/>
  </w:style>
  <w:style w:type="paragraph" w:styleId="ad">
    <w:name w:val="footer"/>
    <w:basedOn w:val="a"/>
    <w:link w:val="ae"/>
    <w:uiPriority w:val="99"/>
    <w:unhideWhenUsed/>
    <w:rsid w:val="000C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0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080D49054FE1AB78A8C79762C24DBF3D3D4017355BC8030D0EE7649952950DCFB8645E5AE990260O7w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296D-F231-47DD-ACC1-8F9F1F08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99</cp:revision>
  <cp:lastPrinted>2024-05-17T07:22:00Z</cp:lastPrinted>
  <dcterms:created xsi:type="dcterms:W3CDTF">2020-11-12T08:55:00Z</dcterms:created>
  <dcterms:modified xsi:type="dcterms:W3CDTF">2024-10-25T08:47:00Z</dcterms:modified>
</cp:coreProperties>
</file>