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Pr="00DF21F3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F3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AA3E3B" w:rsidRPr="00DF21F3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F3">
        <w:rPr>
          <w:rFonts w:ascii="Times New Roman" w:hAnsi="Times New Roman" w:cs="Times New Roman"/>
          <w:b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B77A4">
        <w:rPr>
          <w:rFonts w:ascii="Times New Roman" w:hAnsi="Times New Roman" w:cs="Times New Roman"/>
          <w:sz w:val="28"/>
          <w:szCs w:val="28"/>
        </w:rPr>
        <w:t>3</w:t>
      </w:r>
      <w:r w:rsidR="008938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938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6E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 Мищенко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3D558A" w:rsidRDefault="003D558A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558A" w:rsidRPr="00DE4098" w:rsidRDefault="003D558A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FB6" w:rsidRPr="00D51FB6" w:rsidRDefault="00D51FB6" w:rsidP="00D51F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F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D51FB6" w:rsidRPr="00D51FB6" w:rsidRDefault="00D51FB6" w:rsidP="00D51F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51FB6">
        <w:rPr>
          <w:rFonts w:ascii="Times New Roman" w:eastAsia="Calibri" w:hAnsi="Times New Roman" w:cs="Times New Roman"/>
          <w:b/>
          <w:sz w:val="27"/>
          <w:szCs w:val="27"/>
        </w:rPr>
        <w:t>АДМИНИСТРАЦИЯ СТАРОДУБСКОГО МУНИЦИПАЛЬНОГО ОКРУГА</w:t>
      </w:r>
    </w:p>
    <w:p w:rsidR="00D51FB6" w:rsidRPr="00D51FB6" w:rsidRDefault="00D51FB6" w:rsidP="00D51F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FB6">
        <w:rPr>
          <w:rFonts w:ascii="Times New Roman" w:eastAsia="Calibri" w:hAnsi="Times New Roman" w:cs="Times New Roman"/>
          <w:b/>
          <w:sz w:val="28"/>
          <w:szCs w:val="28"/>
        </w:rPr>
        <w:t>БРЯНСКОЙ ОБЛАСТИ</w:t>
      </w:r>
    </w:p>
    <w:p w:rsidR="00D51FB6" w:rsidRPr="00D51FB6" w:rsidRDefault="00D51FB6" w:rsidP="00D51FB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FB6" w:rsidRPr="00D51FB6" w:rsidRDefault="00D51FB6" w:rsidP="00D51F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FB6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D51FB6" w:rsidRPr="00D51FB6" w:rsidRDefault="00D51FB6" w:rsidP="00D51F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FB6" w:rsidRPr="00D51FB6" w:rsidRDefault="00D51FB6" w:rsidP="00D51F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1FB6">
        <w:rPr>
          <w:rFonts w:ascii="Times New Roman" w:eastAsia="Calibri" w:hAnsi="Times New Roman" w:cs="Times New Roman"/>
          <w:sz w:val="28"/>
          <w:szCs w:val="28"/>
        </w:rPr>
        <w:t>от  17.12. 2024  года  №  1506</w:t>
      </w:r>
    </w:p>
    <w:p w:rsidR="00D51FB6" w:rsidRPr="00D51FB6" w:rsidRDefault="00D51FB6" w:rsidP="00D51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FB6">
        <w:rPr>
          <w:rFonts w:ascii="Times New Roman" w:hAnsi="Times New Roman" w:cs="Times New Roman"/>
          <w:sz w:val="28"/>
          <w:szCs w:val="28"/>
        </w:rPr>
        <w:t>г. Стародуб</w:t>
      </w:r>
    </w:p>
    <w:p w:rsidR="00D51FB6" w:rsidRPr="00D51FB6" w:rsidRDefault="00D51FB6" w:rsidP="00D51FB6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1F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«Об утверждении схемы </w:t>
      </w:r>
    </w:p>
    <w:p w:rsidR="00D51FB6" w:rsidRPr="00D51FB6" w:rsidRDefault="00D51FB6" w:rsidP="00D51FB6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1F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водоснабжения и водоотведения</w:t>
      </w:r>
    </w:p>
    <w:p w:rsidR="00D51FB6" w:rsidRPr="00D51FB6" w:rsidRDefault="00D51FB6" w:rsidP="00D51FB6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1F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Стародубского муниципального округа</w:t>
      </w:r>
    </w:p>
    <w:p w:rsidR="00D51FB6" w:rsidRPr="00D51FB6" w:rsidRDefault="00D51FB6" w:rsidP="00D51FB6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1F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Брянской области</w:t>
      </w:r>
    </w:p>
    <w:p w:rsidR="00D51FB6" w:rsidRPr="00D51FB6" w:rsidRDefault="00D51FB6" w:rsidP="00D51FB6">
      <w:pPr>
        <w:widowControl w:val="0"/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spacing w:after="0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период до 2036 года»</w:t>
      </w:r>
      <w:r w:rsidRPr="00D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51FB6" w:rsidRPr="00D51FB6" w:rsidRDefault="00D51FB6" w:rsidP="00D51F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B6" w:rsidRPr="00D51FB6" w:rsidRDefault="00D51FB6" w:rsidP="00D51F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Федеральном законом от 06.10.2003 № 131-ФЗ «Об общих принципах организации местного самоуправления в Российской Федерации», Федеральным законом  от 07.12.2011 № 416 «О водоснабжении и водоотведении», Постановлением Правительства Российской Федерации от 05.09.2013 №782 «О схемах водоснабжения и водоотведения» (вместе с Правилами разработки и утверждения схем водоснабжения и водоотведения», «Требования к содержанию схем водоснабжения и водоотведения»), </w:t>
      </w:r>
      <w:r w:rsidRPr="00D51FB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Стародубского муниципального округа Брянской</w:t>
      </w:r>
      <w:proofErr w:type="gramEnd"/>
      <w:r w:rsidRPr="00D51F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области,</w:t>
      </w:r>
    </w:p>
    <w:p w:rsidR="00D51FB6" w:rsidRPr="00D51FB6" w:rsidRDefault="00D51FB6" w:rsidP="00D51F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FB6" w:rsidRPr="00D51FB6" w:rsidRDefault="00D51FB6" w:rsidP="00D51FB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51FB6">
        <w:rPr>
          <w:rFonts w:ascii="Times New Roman" w:eastAsia="Calibri" w:hAnsi="Times New Roman" w:cs="Times New Roman"/>
          <w:sz w:val="28"/>
          <w:szCs w:val="28"/>
        </w:rPr>
        <w:t xml:space="preserve">ПОСТАНОВЛЯЕТ:   </w:t>
      </w:r>
    </w:p>
    <w:p w:rsidR="00D51FB6" w:rsidRPr="00D51FB6" w:rsidRDefault="00D51FB6" w:rsidP="00D51F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1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51FB6" w:rsidRPr="00D51FB6" w:rsidRDefault="00D51FB6" w:rsidP="00D51F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F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схему водоснабжения и водоотведения  Стародубского  муниципального округа Брянской области  на период до 2036 года». </w:t>
      </w:r>
    </w:p>
    <w:p w:rsidR="00D51FB6" w:rsidRPr="00D51FB6" w:rsidRDefault="00D51FB6" w:rsidP="00D51FB6">
      <w:pPr>
        <w:tabs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Настоящее постановление разместить на официальном сайте администрации Стародубского муниципального округа  в сети Интернет.  </w:t>
      </w:r>
    </w:p>
    <w:p w:rsidR="00D51FB6" w:rsidRPr="00D51FB6" w:rsidRDefault="00D51FB6" w:rsidP="00D51FB6">
      <w:pPr>
        <w:tabs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Настоящее постановление вступает в силу с момента опубликования.   </w:t>
      </w:r>
    </w:p>
    <w:p w:rsidR="00D51FB6" w:rsidRPr="00D51FB6" w:rsidRDefault="00D51FB6" w:rsidP="00D51FB6">
      <w:pPr>
        <w:tabs>
          <w:tab w:val="left" w:pos="284"/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Контроль по исполнению данного постановления возложить на первого заместителя главы администрации Стародубского муниципального округа Ермольчик Ю.Н.</w:t>
      </w:r>
    </w:p>
    <w:p w:rsidR="00D51FB6" w:rsidRPr="00D51FB6" w:rsidRDefault="00D51FB6" w:rsidP="00D51FB6">
      <w:pPr>
        <w:tabs>
          <w:tab w:val="left" w:pos="284"/>
        </w:tabs>
        <w:spacing w:after="0"/>
        <w:ind w:firstLine="426"/>
        <w:jc w:val="both"/>
        <w:rPr>
          <w:rFonts w:ascii="Calibri" w:eastAsia="Calibri" w:hAnsi="Calibri" w:cs="Times New Roman"/>
        </w:rPr>
      </w:pPr>
    </w:p>
    <w:p w:rsidR="00D51FB6" w:rsidRPr="00D51FB6" w:rsidRDefault="00D51FB6" w:rsidP="00D51FB6">
      <w:pPr>
        <w:tabs>
          <w:tab w:val="left" w:pos="6750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51FB6" w:rsidRPr="00D51FB6" w:rsidRDefault="00D51FB6" w:rsidP="00D51FB6">
      <w:pPr>
        <w:tabs>
          <w:tab w:val="left" w:pos="708"/>
          <w:tab w:val="left" w:pos="1416"/>
          <w:tab w:val="left" w:pos="2124"/>
          <w:tab w:val="left" w:pos="6752"/>
        </w:tabs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B6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r w:rsidRPr="00D51FB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51FB6">
        <w:rPr>
          <w:rFonts w:ascii="Times New Roman" w:eastAsia="Calibri" w:hAnsi="Times New Roman" w:cs="Times New Roman"/>
          <w:sz w:val="28"/>
          <w:szCs w:val="28"/>
        </w:rPr>
        <w:t xml:space="preserve">      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FB6">
        <w:rPr>
          <w:rFonts w:ascii="Times New Roman" w:eastAsia="Calibri" w:hAnsi="Times New Roman" w:cs="Times New Roman"/>
          <w:sz w:val="28"/>
          <w:szCs w:val="28"/>
        </w:rPr>
        <w:t>Подольный</w:t>
      </w:r>
      <w:r w:rsidRPr="00D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FB6" w:rsidRPr="00D51FB6" w:rsidRDefault="00D51FB6" w:rsidP="00D51FB6">
      <w:pPr>
        <w:tabs>
          <w:tab w:val="left" w:pos="67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51FB6" w:rsidRDefault="00D51FB6" w:rsidP="002B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FB6" w:rsidRDefault="00D51FB6" w:rsidP="002B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FB6" w:rsidRDefault="00D51FB6" w:rsidP="002B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FB6" w:rsidRDefault="00D51FB6" w:rsidP="002B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FB6" w:rsidRDefault="00D51FB6" w:rsidP="002B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3353" w:rsidRPr="002B3353" w:rsidRDefault="002B3353" w:rsidP="002B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3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2B3353" w:rsidRDefault="00EF08B5" w:rsidP="002B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СТАРОДУБСКОГО МУНИЦИПАЛЬНОГО ОКРУГА</w:t>
      </w:r>
    </w:p>
    <w:p w:rsidR="00EF08B5" w:rsidRPr="002B3353" w:rsidRDefault="00EF08B5" w:rsidP="002B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БРЯНСКОЙ ОБЛАСТИ</w:t>
      </w:r>
    </w:p>
    <w:p w:rsidR="002B3353" w:rsidRPr="002B3353" w:rsidRDefault="002B3353" w:rsidP="002B33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353" w:rsidRPr="002B3353" w:rsidRDefault="002B3353" w:rsidP="002B3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3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B3353" w:rsidRPr="002B3353" w:rsidRDefault="002B3353" w:rsidP="002B3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353">
        <w:rPr>
          <w:rFonts w:ascii="Times New Roman" w:eastAsia="Times New Roman" w:hAnsi="Times New Roman" w:cs="Times New Roman"/>
          <w:color w:val="000000"/>
          <w:sz w:val="28"/>
          <w:szCs w:val="28"/>
        </w:rPr>
        <w:t>от 18.12.2024г. №1507</w:t>
      </w:r>
    </w:p>
    <w:p w:rsidR="002B3353" w:rsidRPr="002B3353" w:rsidRDefault="002B3353" w:rsidP="002B3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353">
        <w:rPr>
          <w:rFonts w:ascii="Times New Roman" w:eastAsia="Times New Roman" w:hAnsi="Times New Roman" w:cs="Times New Roman"/>
          <w:color w:val="000000"/>
          <w:sz w:val="28"/>
          <w:szCs w:val="28"/>
        </w:rPr>
        <w:t>г. Стародуб</w:t>
      </w:r>
    </w:p>
    <w:p w:rsidR="002B3353" w:rsidRPr="002B3353" w:rsidRDefault="002B3353" w:rsidP="002B3353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EF08B5" w:rsidRDefault="002B3353" w:rsidP="002B3353">
      <w:pPr>
        <w:spacing w:after="0" w:line="259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F08B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Об организации и проведении </w:t>
      </w:r>
    </w:p>
    <w:p w:rsidR="002B3353" w:rsidRPr="00EF08B5" w:rsidRDefault="002B3353" w:rsidP="002B3353">
      <w:pPr>
        <w:spacing w:after="0" w:line="259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F08B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специализированной ярмарки (ёлочный базар)</w:t>
      </w:r>
    </w:p>
    <w:p w:rsidR="002B3353" w:rsidRPr="00EF08B5" w:rsidRDefault="002B3353" w:rsidP="002B3353">
      <w:pPr>
        <w:spacing w:after="0" w:line="259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EF08B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в г. Стародуб</w:t>
      </w:r>
    </w:p>
    <w:p w:rsidR="002B3353" w:rsidRPr="002B3353" w:rsidRDefault="002B3353" w:rsidP="002B3353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proofErr w:type="gramStart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В соответствии с федеральными законами от 06.10.2003 </w:t>
      </w:r>
      <w:proofErr w:type="spellStart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No</w:t>
      </w:r>
      <w:proofErr w:type="spellEnd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131-ФЗ «Об общих принципах организации местного самоуправления в Российской Федерации», от 28.12.2009 </w:t>
      </w:r>
      <w:proofErr w:type="spellStart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No</w:t>
      </w:r>
      <w:proofErr w:type="spellEnd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381-ФЗ «Об основах государственного регулирования торговой деятельности на территории Российской Федерации», постановлением Правительства Брянской области от 21.08.2015 </w:t>
      </w:r>
      <w:proofErr w:type="spellStart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No</w:t>
      </w:r>
      <w:proofErr w:type="spellEnd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404-п «Об утверждении Порядка организации ярмарок на территории Брянской области и продажи товаров (выполнения работ, оказания услуг) на них» и на</w:t>
      </w:r>
      <w:proofErr w:type="gramEnd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  <w:proofErr w:type="gramStart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основании</w:t>
      </w:r>
      <w:proofErr w:type="gramEnd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заявления организатора ярмарок от вх.№8245 от 16.12.2024г., администрация Стародубского муниципального округа Брянской области </w:t>
      </w:r>
    </w:p>
    <w:p w:rsidR="002B3353" w:rsidRPr="002B3353" w:rsidRDefault="002B3353" w:rsidP="002B3353">
      <w:pPr>
        <w:tabs>
          <w:tab w:val="left" w:pos="3802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>ПОСТАНОВЛЯЕТ:</w:t>
      </w: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1. Разрешить организацию и проведение специализированной ярмарки (ёлочный базар)   в г. Стародубе по адресу: Семашко 9 (приложение).</w:t>
      </w: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2. Организатору ярмарки  ИП  Харламовой Лидии Александровне:</w:t>
      </w: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2.1.Обеспечить соблюдение требований, утвержденных постановлением Правительства Брянской области от 21.08.2015 </w:t>
      </w:r>
      <w:proofErr w:type="spellStart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No</w:t>
      </w:r>
      <w:proofErr w:type="spellEnd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404-п «Об утверждении Порядка организации ярмарок на территории Брянской области и продажи товаров (выполнения работ, оказания услуг на них).</w:t>
      </w: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2.2. Обеспечить праздничное оформление, освещение и ограждение территории ярмарочных площадок, своевременную уборку мест торговли.</w:t>
      </w: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2.3. Довести до сведения участников ярмарок информацию о продаже живых елей, сосен при наличии соответствующих документов, предусмотренных законодательством Российской Федерации, мерных линеек, упаковочного материала, средств пожаротушения, прейскуранта розничных цен.</w:t>
      </w: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3.Отделу экономического развития и потребительского рынка администрации Стародубского муниципального округа осуществить координацию работы специализированных ярмарок (ёлочных базаров) по соблюдению требований, утвержденных постановлением Правительства Брянской области от 21.08.2015 </w:t>
      </w:r>
      <w:proofErr w:type="spellStart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No</w:t>
      </w:r>
      <w:proofErr w:type="spellEnd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404-п «Об утверждении Порядка организации ярмарок на территории Брянской области и продажи товаров (выполнения работ, оказания услуг) на них».</w:t>
      </w: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lastRenderedPageBreak/>
        <w:t>4. Опубликовать настоящее постановление на официальном сайте администрации Стародубского муниципального округа Брянской области в информационно-телекоммуникационной сети «Интернет».</w:t>
      </w: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5. </w:t>
      </w:r>
      <w:proofErr w:type="gramStart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Контроль за</w:t>
      </w:r>
      <w:proofErr w:type="gramEnd"/>
      <w:r w:rsidRPr="002B335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исполнением настоящего постановления оставляю за собой.</w:t>
      </w:r>
    </w:p>
    <w:p w:rsidR="00D51FB6" w:rsidRDefault="00D51FB6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D51FB6" w:rsidRDefault="00D51FB6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D51FB6" w:rsidRDefault="00D51FB6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  <w14:ligatures w14:val="standardContextual"/>
        </w:rPr>
        <w:t>Глава администрации                                                 А.В. Подольный</w:t>
      </w: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D51FB6" w:rsidRDefault="00D51FB6" w:rsidP="002B33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sectPr w:rsidR="00D51FB6" w:rsidSect="00893861">
          <w:pgSz w:w="11910" w:h="16840"/>
          <w:pgMar w:top="1040" w:right="700" w:bottom="280" w:left="1300" w:header="720" w:footer="720" w:gutter="0"/>
          <w:cols w:space="720"/>
        </w:sectPr>
      </w:pPr>
    </w:p>
    <w:p w:rsidR="00D028B7" w:rsidRDefault="00D2391F" w:rsidP="003C2EA2">
      <w:pPr>
        <w:spacing w:after="4" w:line="252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                                                                                                                                       </w:t>
      </w:r>
      <w:r w:rsidR="00D028B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2B335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Приложение к постановлению администрации </w:t>
      </w:r>
    </w:p>
    <w:p w:rsidR="00D2391F" w:rsidRPr="002B3353" w:rsidRDefault="00D2391F" w:rsidP="00D028B7">
      <w:pPr>
        <w:spacing w:after="4" w:line="252" w:lineRule="auto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2B335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№</w:t>
      </w:r>
      <w:r w:rsidR="00745E9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1507 </w:t>
      </w:r>
      <w:r w:rsidRPr="002B335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от</w:t>
      </w:r>
      <w:r w:rsidR="00745E9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18.12.2024 г.</w:t>
      </w:r>
      <w:bookmarkStart w:id="0" w:name="_GoBack"/>
      <w:bookmarkEnd w:id="0"/>
    </w:p>
    <w:p w:rsidR="002B3353" w:rsidRDefault="002B3353" w:rsidP="003C2EA2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6"/>
        <w:gridCol w:w="2897"/>
        <w:gridCol w:w="2061"/>
        <w:gridCol w:w="3012"/>
        <w:gridCol w:w="1775"/>
        <w:gridCol w:w="1775"/>
        <w:gridCol w:w="1775"/>
        <w:gridCol w:w="1775"/>
      </w:tblGrid>
      <w:tr w:rsidR="003B2754" w:rsidTr="003B2754">
        <w:tc>
          <w:tcPr>
            <w:tcW w:w="666" w:type="dxa"/>
          </w:tcPr>
          <w:p w:rsidR="003B2754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/п</w:t>
            </w:r>
          </w:p>
        </w:tc>
        <w:tc>
          <w:tcPr>
            <w:tcW w:w="2897" w:type="dxa"/>
          </w:tcPr>
          <w:p w:rsidR="003B2754" w:rsidRDefault="003B2754" w:rsidP="003036C9">
            <w:pPr>
              <w:spacing w:line="244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наименование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организационноправовая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форма </w:t>
            </w:r>
          </w:p>
          <w:p w:rsidR="003B2754" w:rsidRDefault="003B2754" w:rsidP="003036C9">
            <w:pPr>
              <w:spacing w:line="24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организатора ярмарки, телефон; факс;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2754" w:rsidRDefault="003B2754" w:rsidP="003036C9">
            <w:r>
              <w:rPr>
                <w:rFonts w:ascii="Times New Roman" w:eastAsia="Times New Roman" w:hAnsi="Times New Roman" w:cs="Times New Roman"/>
                <w:sz w:val="24"/>
              </w:rPr>
              <w:t xml:space="preserve">ИНН/ ОГРН </w:t>
            </w:r>
          </w:p>
        </w:tc>
        <w:tc>
          <w:tcPr>
            <w:tcW w:w="2061" w:type="dxa"/>
          </w:tcPr>
          <w:p w:rsidR="003B2754" w:rsidRPr="00D028B7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028B7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Тип ярмарки</w:t>
            </w:r>
          </w:p>
        </w:tc>
        <w:tc>
          <w:tcPr>
            <w:tcW w:w="3012" w:type="dxa"/>
          </w:tcPr>
          <w:p w:rsidR="003B2754" w:rsidRDefault="003B2754" w:rsidP="003036C9">
            <w:pPr>
              <w:spacing w:line="244" w:lineRule="auto"/>
              <w:ind w:left="757" w:right="7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 организации  </w:t>
            </w:r>
          </w:p>
          <w:p w:rsidR="003B2754" w:rsidRDefault="003B2754" w:rsidP="003036C9">
            <w:pPr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ярмарочной площадки </w:t>
            </w:r>
          </w:p>
        </w:tc>
        <w:tc>
          <w:tcPr>
            <w:tcW w:w="1775" w:type="dxa"/>
          </w:tcPr>
          <w:p w:rsidR="003B2754" w:rsidRDefault="003B2754" w:rsidP="003036C9">
            <w:pPr>
              <w:ind w:left="82"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(период) проведения ярмарки,  режим работы </w:t>
            </w:r>
          </w:p>
        </w:tc>
        <w:tc>
          <w:tcPr>
            <w:tcW w:w="1775" w:type="dxa"/>
          </w:tcPr>
          <w:p w:rsidR="003B2754" w:rsidRPr="00481906" w:rsidRDefault="003B2754" w:rsidP="003036C9">
            <w:pPr>
              <w:jc w:val="center"/>
            </w:pPr>
            <w:r w:rsidRPr="00481906">
              <w:rPr>
                <w:rFonts w:ascii="Times New Roman" w:eastAsia="Times New Roman" w:hAnsi="Times New Roman" w:cs="Times New Roman"/>
                <w:sz w:val="24"/>
              </w:rPr>
              <w:t xml:space="preserve">Кол-во торговых мест на ярмарке </w:t>
            </w:r>
          </w:p>
        </w:tc>
        <w:tc>
          <w:tcPr>
            <w:tcW w:w="1775" w:type="dxa"/>
          </w:tcPr>
          <w:p w:rsidR="003B2754" w:rsidRDefault="003B2754" w:rsidP="003B275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</w:t>
            </w:r>
          </w:p>
          <w:p w:rsidR="003B2754" w:rsidRDefault="003B2754" w:rsidP="003B2754">
            <w:pPr>
              <w:spacing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торгового места</w:t>
            </w:r>
          </w:p>
          <w:p w:rsidR="003B2754" w:rsidRDefault="003B2754" w:rsidP="003B2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(м)</w:t>
            </w:r>
          </w:p>
        </w:tc>
        <w:tc>
          <w:tcPr>
            <w:tcW w:w="1775" w:type="dxa"/>
          </w:tcPr>
          <w:p w:rsidR="003B2754" w:rsidRDefault="003B2754" w:rsidP="003036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Ассортимент реализуемых товаров </w:t>
            </w:r>
          </w:p>
        </w:tc>
      </w:tr>
      <w:tr w:rsidR="003B2754" w:rsidTr="003B2754">
        <w:tc>
          <w:tcPr>
            <w:tcW w:w="666" w:type="dxa"/>
          </w:tcPr>
          <w:p w:rsidR="003B2754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2897" w:type="dxa"/>
          </w:tcPr>
          <w:p w:rsidR="003B2754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2</w:t>
            </w:r>
          </w:p>
        </w:tc>
        <w:tc>
          <w:tcPr>
            <w:tcW w:w="2061" w:type="dxa"/>
          </w:tcPr>
          <w:p w:rsidR="003B2754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3</w:t>
            </w:r>
          </w:p>
        </w:tc>
        <w:tc>
          <w:tcPr>
            <w:tcW w:w="3012" w:type="dxa"/>
          </w:tcPr>
          <w:p w:rsidR="003B2754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4</w:t>
            </w:r>
          </w:p>
        </w:tc>
        <w:tc>
          <w:tcPr>
            <w:tcW w:w="1775" w:type="dxa"/>
          </w:tcPr>
          <w:p w:rsidR="003B2754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5</w:t>
            </w:r>
          </w:p>
        </w:tc>
        <w:tc>
          <w:tcPr>
            <w:tcW w:w="1775" w:type="dxa"/>
          </w:tcPr>
          <w:p w:rsidR="003B2754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6</w:t>
            </w:r>
          </w:p>
        </w:tc>
        <w:tc>
          <w:tcPr>
            <w:tcW w:w="1775" w:type="dxa"/>
          </w:tcPr>
          <w:p w:rsidR="003B2754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7</w:t>
            </w:r>
          </w:p>
        </w:tc>
        <w:tc>
          <w:tcPr>
            <w:tcW w:w="1775" w:type="dxa"/>
          </w:tcPr>
          <w:p w:rsidR="003B2754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8</w:t>
            </w:r>
          </w:p>
        </w:tc>
      </w:tr>
      <w:tr w:rsidR="003B2754" w:rsidTr="003B2754">
        <w:tc>
          <w:tcPr>
            <w:tcW w:w="666" w:type="dxa"/>
          </w:tcPr>
          <w:p w:rsidR="003B2754" w:rsidRDefault="003B2754" w:rsidP="00D2391F">
            <w:pPr>
              <w:spacing w:after="16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2897" w:type="dxa"/>
          </w:tcPr>
          <w:p w:rsidR="003B2754" w:rsidRDefault="003B2754" w:rsidP="003036C9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 Харламова Лидия Александровна</w:t>
            </w:r>
          </w:p>
          <w:p w:rsidR="003B2754" w:rsidRDefault="003B2754" w:rsidP="003036C9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 321600094772</w:t>
            </w:r>
          </w:p>
          <w:p w:rsidR="003B2754" w:rsidRDefault="003B2754" w:rsidP="003036C9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 319325600052453</w:t>
            </w:r>
          </w:p>
          <w:p w:rsidR="003B2754" w:rsidRDefault="003B2754" w:rsidP="003036C9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 89506905955</w:t>
            </w:r>
          </w:p>
          <w:p w:rsidR="003B2754" w:rsidRDefault="003B2754" w:rsidP="003036C9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факс;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отсутствует.</w:t>
            </w:r>
          </w:p>
        </w:tc>
        <w:tc>
          <w:tcPr>
            <w:tcW w:w="2061" w:type="dxa"/>
          </w:tcPr>
          <w:p w:rsidR="003B2754" w:rsidRDefault="003B2754" w:rsidP="003B275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2754" w:rsidRDefault="003B2754" w:rsidP="003B2754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разовая</w:t>
            </w:r>
          </w:p>
          <w:p w:rsidR="003B2754" w:rsidRDefault="003B2754" w:rsidP="003B2754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специализирова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2754" w:rsidRDefault="003B2754" w:rsidP="003B2754">
            <w:pPr>
              <w:spacing w:after="5" w:line="244" w:lineRule="auto"/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(ёлочный базар)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spacing w:line="244" w:lineRule="auto"/>
              <w:ind w:right="9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3B2754" w:rsidRDefault="003B2754" w:rsidP="003B275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2" w:type="dxa"/>
          </w:tcPr>
          <w:p w:rsidR="003B2754" w:rsidRDefault="003B2754" w:rsidP="003B2754">
            <w:pPr>
              <w:spacing w:after="16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:rsidR="003B2754" w:rsidRDefault="003B2754" w:rsidP="003B2754">
            <w:pP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028B7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г. Стародуб,</w:t>
            </w:r>
          </w:p>
          <w:p w:rsidR="003B2754" w:rsidRPr="00D028B7" w:rsidRDefault="003B2754" w:rsidP="003B2754">
            <w:pP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028B7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ул. Семашко, 9</w:t>
            </w:r>
          </w:p>
        </w:tc>
        <w:tc>
          <w:tcPr>
            <w:tcW w:w="1775" w:type="dxa"/>
          </w:tcPr>
          <w:p w:rsidR="003B2754" w:rsidRDefault="003B2754" w:rsidP="003B2754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22.12.2024 </w:t>
            </w:r>
          </w:p>
          <w:p w:rsidR="003B2754" w:rsidRDefault="003B2754" w:rsidP="003B2754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31.12.2024; </w:t>
            </w:r>
          </w:p>
          <w:p w:rsidR="003B2754" w:rsidRDefault="003B2754" w:rsidP="003B2754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2754" w:rsidRDefault="003B2754" w:rsidP="003B2754">
            <w:r>
              <w:rPr>
                <w:rFonts w:ascii="Times New Roman" w:eastAsia="Times New Roman" w:hAnsi="Times New Roman" w:cs="Times New Roman"/>
                <w:sz w:val="24"/>
              </w:rPr>
              <w:t xml:space="preserve">с 08-00 до 19-00 </w:t>
            </w:r>
          </w:p>
          <w:p w:rsidR="003B2754" w:rsidRDefault="003B2754" w:rsidP="003B275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2754" w:rsidRPr="00D028B7" w:rsidRDefault="003B2754" w:rsidP="003B2754">
            <w:pPr>
              <w:spacing w:after="160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75" w:type="dxa"/>
          </w:tcPr>
          <w:p w:rsidR="003B2754" w:rsidRDefault="003B2754" w:rsidP="003B2754">
            <w:pPr>
              <w:spacing w:after="16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3</w:t>
            </w:r>
          </w:p>
        </w:tc>
        <w:tc>
          <w:tcPr>
            <w:tcW w:w="1775" w:type="dxa"/>
          </w:tcPr>
          <w:p w:rsidR="003B2754" w:rsidRDefault="003B2754" w:rsidP="003B2754">
            <w:pPr>
              <w:spacing w:after="16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ru-RU"/>
                <w14:ligatures w14:val="standardContextual"/>
              </w:rPr>
              <w:t>10</w:t>
            </w:r>
          </w:p>
        </w:tc>
        <w:tc>
          <w:tcPr>
            <w:tcW w:w="1775" w:type="dxa"/>
          </w:tcPr>
          <w:p w:rsidR="003B2754" w:rsidRDefault="003B2754" w:rsidP="003B2754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Живые ели, сосны, </w:t>
            </w:r>
          </w:p>
          <w:p w:rsidR="003B2754" w:rsidRDefault="003B2754" w:rsidP="003B2754">
            <w:pPr>
              <w:ind w:righ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хвойные </w:t>
            </w:r>
          </w:p>
          <w:p w:rsidR="003B2754" w:rsidRDefault="003B2754" w:rsidP="003B2754">
            <w:pPr>
              <w:ind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ветки </w:t>
            </w:r>
          </w:p>
          <w:p w:rsidR="003B2754" w:rsidRDefault="003B2754" w:rsidP="003B2754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754" w:rsidRDefault="003B2754" w:rsidP="003B2754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3C2EA2" w:rsidRDefault="003C2EA2" w:rsidP="00D2391F">
      <w:pPr>
        <w:spacing w:after="16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sectPr w:rsidR="003C2EA2" w:rsidSect="00D51FB6">
          <w:pgSz w:w="16840" w:h="11910" w:orient="landscape"/>
          <w:pgMar w:top="1300" w:right="1040" w:bottom="700" w:left="280" w:header="720" w:footer="720" w:gutter="0"/>
          <w:cols w:space="720"/>
          <w:docGrid w:linePitch="299"/>
        </w:sectPr>
      </w:pPr>
    </w:p>
    <w:p w:rsidR="002B3353" w:rsidRPr="002B3353" w:rsidRDefault="002B3353" w:rsidP="002B3353">
      <w:pPr>
        <w:spacing w:after="160" w:line="240" w:lineRule="auto"/>
        <w:ind w:left="8364" w:hanging="15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:rsidR="002B3353" w:rsidRPr="002B3353" w:rsidRDefault="002B3353" w:rsidP="002B3353">
      <w:pPr>
        <w:spacing w:after="0" w:line="259" w:lineRule="auto"/>
        <w:ind w:left="4094"/>
        <w:rPr>
          <w:rFonts w:ascii="Calibri" w:eastAsia="Calibri" w:hAnsi="Calibri" w:cs="Calibri"/>
          <w:color w:val="000000"/>
          <w:kern w:val="2"/>
          <w:szCs w:val="24"/>
          <w:lang w:eastAsia="ru-RU"/>
          <w14:ligatures w14:val="standardContextual"/>
        </w:rPr>
      </w:pPr>
    </w:p>
    <w:p w:rsidR="002B3353" w:rsidRDefault="002B3353" w:rsidP="00D85B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85BA2" w:rsidRPr="008E2847" w:rsidRDefault="00D85BA2" w:rsidP="00D8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E284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Российская Федерация</w:t>
      </w:r>
    </w:p>
    <w:p w:rsidR="00D85BA2" w:rsidRPr="008E2847" w:rsidRDefault="00D51FB6" w:rsidP="00D8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СТАРОДУБСКОГО МУНИЦИПАЛЬНОГО ОКРУГА</w:t>
      </w:r>
    </w:p>
    <w:p w:rsidR="00ED0CE5" w:rsidRPr="008E2847" w:rsidRDefault="00ED0CE5" w:rsidP="00D85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БРЯНСКОЙ ОБЛАСТИ</w:t>
      </w:r>
    </w:p>
    <w:p w:rsidR="00D51FB6" w:rsidRDefault="00D51FB6" w:rsidP="00D8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B6" w:rsidRPr="00D85BA2" w:rsidRDefault="00D51FB6" w:rsidP="00D5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85BA2" w:rsidRPr="00D85BA2" w:rsidRDefault="00D85BA2" w:rsidP="00D8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6D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</w:t>
      </w: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№ </w:t>
      </w:r>
      <w:r w:rsidR="00103B2D">
        <w:rPr>
          <w:rFonts w:ascii="Times New Roman" w:eastAsia="Times New Roman" w:hAnsi="Times New Roman" w:cs="Times New Roman"/>
          <w:sz w:val="28"/>
          <w:szCs w:val="28"/>
          <w:lang w:eastAsia="ru-RU"/>
        </w:rPr>
        <w:t>1522</w:t>
      </w:r>
    </w:p>
    <w:p w:rsidR="00D85BA2" w:rsidRPr="00D85BA2" w:rsidRDefault="00D85BA2" w:rsidP="00D8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Стародуб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643"/>
      </w:tblGrid>
      <w:tr w:rsidR="00D85BA2" w:rsidRPr="00D85BA2" w:rsidTr="006D23E8">
        <w:tc>
          <w:tcPr>
            <w:tcW w:w="3936" w:type="dxa"/>
          </w:tcPr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</w:t>
            </w:r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перевозки пассажиров </w:t>
            </w:r>
            <w:proofErr w:type="gramStart"/>
            <w:r w:rsidRPr="00D8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маршрутам</w:t>
            </w:r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регулярных перевозок</w:t>
            </w:r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Стародубского</w:t>
            </w:r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Брянской области </w:t>
            </w:r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D85BA2" w:rsidRPr="00D85BA2" w:rsidRDefault="00D85BA2" w:rsidP="00D85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5BA2" w:rsidRPr="00D85BA2" w:rsidRDefault="00D85BA2" w:rsidP="00D85BA2">
      <w:pPr>
        <w:widowControl w:val="0"/>
        <w:spacing w:after="0" w:line="240" w:lineRule="auto"/>
        <w:ind w:left="-142" w:right="3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  законом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Брянской области от 03.07.2010 года  № 54-З «Об организации транспортного обслуживания населения на территории Брянской области» и Законом Брянской области от 31.10.2022 года № 83-З</w:t>
      </w:r>
      <w:proofErr w:type="gramEnd"/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наделении органов местного самоуправления отдельными государственными полномочиями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перевозок»  администрация Стародубского муниципального округа Брянской области</w:t>
      </w:r>
    </w:p>
    <w:p w:rsidR="00D85BA2" w:rsidRPr="00D85BA2" w:rsidRDefault="00D85BA2" w:rsidP="00D85BA2">
      <w:pPr>
        <w:widowControl w:val="0"/>
        <w:spacing w:after="0" w:line="240" w:lineRule="auto"/>
        <w:ind w:left="-142" w:right="3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spacing w:after="0" w:line="240" w:lineRule="auto"/>
        <w:ind w:left="-142" w:right="3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spacing w:after="0" w:line="240" w:lineRule="auto"/>
        <w:ind w:left="-142" w:right="3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ПОСТАНОВЛЯЕТ:</w:t>
      </w:r>
    </w:p>
    <w:p w:rsidR="00D85BA2" w:rsidRPr="00D85BA2" w:rsidRDefault="00D85BA2" w:rsidP="00D85BA2">
      <w:pPr>
        <w:widowControl w:val="0"/>
        <w:spacing w:after="0" w:line="240" w:lineRule="auto"/>
        <w:ind w:left="-142" w:right="3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BA2" w:rsidRPr="00D85BA2" w:rsidRDefault="00D85BA2" w:rsidP="00D8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 Установить с 1 января 2025  года тарифы на перевозку пассажиров и багажа автомобильным транспортом по муниципальным маршрутам регулярных перевозок на территории  Стародубского муниципального округа согласно приложению к настоящему постановлению. </w:t>
      </w:r>
    </w:p>
    <w:p w:rsidR="00D85BA2" w:rsidRPr="00D85BA2" w:rsidRDefault="00D85BA2" w:rsidP="00D8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Опубликовать настоящее постановление на официальном сайте администрации Стародубского муниципального округа Брянской области в сети «Интернет».  </w:t>
      </w:r>
    </w:p>
    <w:p w:rsidR="00D85BA2" w:rsidRPr="00D85BA2" w:rsidRDefault="00D85BA2" w:rsidP="00D8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3.Считать утратившим силу с момента подписания данного постановления, следующие постановления администрации:</w:t>
      </w:r>
    </w:p>
    <w:p w:rsidR="00D85BA2" w:rsidRPr="00D85BA2" w:rsidRDefault="00D85BA2" w:rsidP="00D8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администрации Стародубского муниципального округа Брянской области от 27.12.2023 года № 1552 «Об установлении тарифов на перевозки пассажиров по муниципальным маршрутам регулярных перевозок в границах Стародубского муниципального округа Брянской области» считать утратившим силу с момента подписания данного постановления; </w:t>
      </w:r>
    </w:p>
    <w:p w:rsidR="00D85BA2" w:rsidRPr="00D85BA2" w:rsidRDefault="00D85BA2" w:rsidP="00D85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 администрации Стародубского муниципального округа Брянской области от 23.01.2024 года №80  «О внесении изменений в постановление администрации Стародубского муниципального округа Брянской области № 1552 от 27.12.2023г. «Об установлении тарифов на перевозки пассажиров по муниципальным маршрутам регулярных перевозок в границах Стародубского муниципального округа Брянской области».</w:t>
      </w:r>
    </w:p>
    <w:p w:rsidR="00D85BA2" w:rsidRPr="00D85BA2" w:rsidRDefault="00D85BA2" w:rsidP="00D8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</w:t>
      </w:r>
      <w:proofErr w:type="gramStart"/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возложить на заместителя главы администрации  А.В. Приходько.</w:t>
      </w:r>
    </w:p>
    <w:p w:rsidR="00D85BA2" w:rsidRPr="00D85BA2" w:rsidRDefault="00D85BA2" w:rsidP="00D8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Default="00D85BA2" w:rsidP="00D8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B6" w:rsidRDefault="00D51FB6" w:rsidP="00D8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B6" w:rsidRPr="00D85BA2" w:rsidRDefault="00D51FB6" w:rsidP="00D8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D85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А.В. Подольный</w:t>
      </w: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widowControl w:val="0"/>
        <w:tabs>
          <w:tab w:val="left" w:pos="6494"/>
        </w:tabs>
        <w:spacing w:after="0" w:line="240" w:lineRule="auto"/>
        <w:ind w:righ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A2" w:rsidRPr="00D85BA2" w:rsidRDefault="00D85BA2" w:rsidP="00D85BA2">
      <w:pPr>
        <w:tabs>
          <w:tab w:val="left" w:pos="7388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85B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D85BA2">
        <w:rPr>
          <w:rFonts w:ascii="Times New Roman" w:eastAsia="Calibri" w:hAnsi="Times New Roman" w:cs="Times New Roman"/>
          <w:sz w:val="18"/>
          <w:szCs w:val="18"/>
        </w:rPr>
        <w:t>Приложение к постановлению</w:t>
      </w:r>
    </w:p>
    <w:p w:rsidR="00D85BA2" w:rsidRPr="00D85BA2" w:rsidRDefault="00D85BA2" w:rsidP="00D85BA2">
      <w:pPr>
        <w:tabs>
          <w:tab w:val="left" w:pos="7388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85BA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администрация Стародубского</w:t>
      </w:r>
    </w:p>
    <w:p w:rsidR="00D85BA2" w:rsidRPr="00D85BA2" w:rsidRDefault="00D85BA2" w:rsidP="00D85BA2">
      <w:pPr>
        <w:tabs>
          <w:tab w:val="left" w:pos="7388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85BA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муниципального округа</w:t>
      </w:r>
    </w:p>
    <w:p w:rsidR="00D85BA2" w:rsidRPr="00D85BA2" w:rsidRDefault="00D85BA2" w:rsidP="00D85BA2">
      <w:pPr>
        <w:tabs>
          <w:tab w:val="left" w:pos="7388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85BA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Брянской области</w:t>
      </w:r>
    </w:p>
    <w:p w:rsidR="00D85BA2" w:rsidRPr="00D85BA2" w:rsidRDefault="00D85BA2" w:rsidP="00D85BA2">
      <w:pPr>
        <w:tabs>
          <w:tab w:val="left" w:pos="7388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85BA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От</w:t>
      </w:r>
      <w:r>
        <w:rPr>
          <w:rFonts w:ascii="Times New Roman" w:eastAsia="Calibri" w:hAnsi="Times New Roman" w:cs="Times New Roman"/>
          <w:sz w:val="18"/>
          <w:szCs w:val="18"/>
        </w:rPr>
        <w:t xml:space="preserve"> 19.12.2024 г. № 1522</w:t>
      </w:r>
    </w:p>
    <w:p w:rsidR="00D85BA2" w:rsidRPr="00D85BA2" w:rsidRDefault="00D85BA2" w:rsidP="00D85B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5BA2" w:rsidRPr="00D85BA2" w:rsidRDefault="00D85BA2" w:rsidP="00D85BA2">
      <w:pPr>
        <w:tabs>
          <w:tab w:val="left" w:pos="36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BA2">
        <w:rPr>
          <w:rFonts w:ascii="Times New Roman" w:eastAsia="Calibri" w:hAnsi="Times New Roman" w:cs="Times New Roman"/>
          <w:b/>
          <w:sz w:val="28"/>
          <w:szCs w:val="28"/>
        </w:rPr>
        <w:t>Тарифы</w:t>
      </w:r>
    </w:p>
    <w:p w:rsidR="00D85BA2" w:rsidRPr="00D85BA2" w:rsidRDefault="00D85BA2" w:rsidP="00D85BA2">
      <w:pPr>
        <w:tabs>
          <w:tab w:val="left" w:pos="36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BA2">
        <w:rPr>
          <w:rFonts w:ascii="Times New Roman" w:eastAsia="Calibri" w:hAnsi="Times New Roman" w:cs="Times New Roman"/>
          <w:b/>
          <w:sz w:val="28"/>
          <w:szCs w:val="28"/>
        </w:rPr>
        <w:t xml:space="preserve">на перевозки пассажиров и багажа автомобильным транспортом </w:t>
      </w:r>
      <w:proofErr w:type="gramStart"/>
      <w:r w:rsidRPr="00D85BA2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</w:p>
    <w:p w:rsidR="00D85BA2" w:rsidRPr="00D85BA2" w:rsidRDefault="00D85BA2" w:rsidP="00D85BA2">
      <w:pPr>
        <w:tabs>
          <w:tab w:val="left" w:pos="36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BA2">
        <w:rPr>
          <w:rFonts w:ascii="Times New Roman" w:eastAsia="Calibri" w:hAnsi="Times New Roman" w:cs="Times New Roman"/>
          <w:b/>
          <w:sz w:val="28"/>
          <w:szCs w:val="28"/>
        </w:rPr>
        <w:t>муниципальным маршрутам регулярных перевозок на территории</w:t>
      </w:r>
    </w:p>
    <w:p w:rsidR="00D85BA2" w:rsidRPr="00D85BA2" w:rsidRDefault="00D85BA2" w:rsidP="00D85BA2">
      <w:pPr>
        <w:tabs>
          <w:tab w:val="left" w:pos="36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BA2">
        <w:rPr>
          <w:rFonts w:ascii="Times New Roman" w:eastAsia="Calibri" w:hAnsi="Times New Roman" w:cs="Times New Roman"/>
          <w:b/>
          <w:sz w:val="28"/>
          <w:szCs w:val="28"/>
        </w:rPr>
        <w:t>Стародубского муниципального округа</w:t>
      </w:r>
    </w:p>
    <w:p w:rsidR="00D85BA2" w:rsidRPr="00D85BA2" w:rsidRDefault="00D85BA2" w:rsidP="00D85BA2">
      <w:pPr>
        <w:tabs>
          <w:tab w:val="left" w:pos="36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BA2" w:rsidRPr="00D85BA2" w:rsidRDefault="00D85BA2" w:rsidP="00D85B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54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7175"/>
        <w:gridCol w:w="1678"/>
      </w:tblGrid>
      <w:tr w:rsidR="00D85BA2" w:rsidRPr="00D85BA2" w:rsidTr="006D23E8">
        <w:trPr>
          <w:trHeight w:val="614"/>
        </w:trPr>
        <w:tc>
          <w:tcPr>
            <w:tcW w:w="601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5BA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85BA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Тарифы (руб.)</w:t>
            </w:r>
          </w:p>
        </w:tc>
      </w:tr>
      <w:tr w:rsidR="00D85BA2" w:rsidRPr="00D85BA2" w:rsidTr="006D23E8">
        <w:trPr>
          <w:trHeight w:val="475"/>
        </w:trPr>
        <w:tc>
          <w:tcPr>
            <w:tcW w:w="601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Перевозка пассажиров и багажа автомобильным транспортом по муниципальным маршрутам регулярных перевозок пригородного сообщения, за 1 километр пути</w:t>
            </w: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85BA2" w:rsidRPr="00D85BA2" w:rsidTr="006D23E8">
        <w:trPr>
          <w:trHeight w:val="476"/>
        </w:trPr>
        <w:tc>
          <w:tcPr>
            <w:tcW w:w="601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Перевозка пассажиров багажа автомобильным транспортом по  муниципальным маршрутам регулярных перевозок в пределах городской черты, за поездку</w:t>
            </w: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22,00</w:t>
            </w:r>
          </w:p>
        </w:tc>
      </w:tr>
      <w:tr w:rsidR="00D85BA2" w:rsidRPr="00D85BA2" w:rsidTr="006D23E8">
        <w:trPr>
          <w:trHeight w:val="501"/>
        </w:trPr>
        <w:tc>
          <w:tcPr>
            <w:tcW w:w="601" w:type="dxa"/>
            <w:vMerge w:val="restart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проездных билетов на месяц при проезде в автобусах муниципальных маршрутов регулярных перевозок пригородного сообщения:</w:t>
            </w: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BA2" w:rsidRPr="00D85BA2" w:rsidTr="006D23E8">
        <w:trPr>
          <w:trHeight w:val="225"/>
        </w:trPr>
        <w:tc>
          <w:tcPr>
            <w:tcW w:w="601" w:type="dxa"/>
            <w:vMerge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- для граждан (к месту работы и обратно), за 1 км пути</w:t>
            </w: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113,00</w:t>
            </w:r>
          </w:p>
        </w:tc>
      </w:tr>
      <w:tr w:rsidR="00D85BA2" w:rsidRPr="00D85BA2" w:rsidTr="006D23E8">
        <w:trPr>
          <w:trHeight w:val="338"/>
        </w:trPr>
        <w:tc>
          <w:tcPr>
            <w:tcW w:w="601" w:type="dxa"/>
            <w:vMerge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- для обучающихся в учреждениях среднего и высшего профессионального образования очной формы обучения (между пунктами обучения и проживания), за 1 км пути</w:t>
            </w: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51,00</w:t>
            </w:r>
          </w:p>
        </w:tc>
      </w:tr>
      <w:tr w:rsidR="00D85BA2" w:rsidRPr="00D85BA2" w:rsidTr="006D23E8">
        <w:trPr>
          <w:trHeight w:val="187"/>
        </w:trPr>
        <w:tc>
          <w:tcPr>
            <w:tcW w:w="601" w:type="dxa"/>
            <w:vMerge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общеобразовательных учреждениях и учреждениях начального профессионального образования (между пунктами обучения и проживания), за месяц</w:t>
            </w: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313,00</w:t>
            </w:r>
          </w:p>
        </w:tc>
      </w:tr>
      <w:tr w:rsidR="00D85BA2" w:rsidRPr="00D85BA2" w:rsidTr="006D23E8">
        <w:trPr>
          <w:trHeight w:val="685"/>
        </w:trPr>
        <w:tc>
          <w:tcPr>
            <w:tcW w:w="601" w:type="dxa"/>
            <w:vMerge w:val="restart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проездных билетов на месяц при проезде в автобусах муниципального маршрута регулярных перевозок № 1 «МСЗ - Масленка», №2 Маслозавод - МСЗ №4 МСЗ - Березовка.</w:t>
            </w:r>
          </w:p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BA2" w:rsidRPr="00D85BA2" w:rsidTr="006D23E8">
        <w:trPr>
          <w:trHeight w:val="379"/>
        </w:trPr>
        <w:tc>
          <w:tcPr>
            <w:tcW w:w="601" w:type="dxa"/>
            <w:vMerge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- для граждан</w:t>
            </w: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725</w:t>
            </w:r>
          </w:p>
        </w:tc>
      </w:tr>
      <w:tr w:rsidR="00D85BA2" w:rsidRPr="00D85BA2" w:rsidTr="006D23E8">
        <w:trPr>
          <w:trHeight w:val="708"/>
        </w:trPr>
        <w:tc>
          <w:tcPr>
            <w:tcW w:w="601" w:type="dxa"/>
            <w:vMerge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- для обучающихся в учреждениях среднего и высшего профессионального образования очной формы обучения</w:t>
            </w:r>
            <w:proofErr w:type="gramEnd"/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</w:p>
        </w:tc>
      </w:tr>
      <w:tr w:rsidR="00D85BA2" w:rsidRPr="00D85BA2" w:rsidTr="006D23E8">
        <w:trPr>
          <w:trHeight w:val="440"/>
        </w:trPr>
        <w:tc>
          <w:tcPr>
            <w:tcW w:w="601" w:type="dxa"/>
            <w:vMerge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общеобразовательных учреждениях и учреждениях начального профессионального образования</w:t>
            </w:r>
          </w:p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</w:tr>
      <w:tr w:rsidR="00D85BA2" w:rsidRPr="00D85BA2" w:rsidTr="006D23E8">
        <w:trPr>
          <w:trHeight w:val="513"/>
        </w:trPr>
        <w:tc>
          <w:tcPr>
            <w:tcW w:w="601" w:type="dxa"/>
            <w:vMerge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5" w:type="dxa"/>
          </w:tcPr>
          <w:p w:rsidR="00D85BA2" w:rsidRPr="00D85BA2" w:rsidRDefault="00D85BA2" w:rsidP="00D85B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- для предприятий, организаций и учреждений</w:t>
            </w:r>
          </w:p>
        </w:tc>
        <w:tc>
          <w:tcPr>
            <w:tcW w:w="1678" w:type="dxa"/>
          </w:tcPr>
          <w:p w:rsidR="00D85BA2" w:rsidRPr="00D85BA2" w:rsidRDefault="00D85BA2" w:rsidP="00D85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BA2"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</w:p>
        </w:tc>
      </w:tr>
    </w:tbl>
    <w:p w:rsidR="00D85BA2" w:rsidRPr="00D85BA2" w:rsidRDefault="00D85BA2" w:rsidP="00D85B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5BA2" w:rsidRDefault="00D85BA2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5BA2" w:rsidSect="00D51FB6">
      <w:pgSz w:w="11910" w:h="16840"/>
      <w:pgMar w:top="1040" w:right="70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E8" w:rsidRDefault="006D23E8" w:rsidP="00D84E81">
      <w:pPr>
        <w:spacing w:after="0" w:line="240" w:lineRule="auto"/>
      </w:pPr>
      <w:r>
        <w:separator/>
      </w:r>
    </w:p>
  </w:endnote>
  <w:endnote w:type="continuationSeparator" w:id="0">
    <w:p w:rsidR="006D23E8" w:rsidRDefault="006D23E8" w:rsidP="00D8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E8" w:rsidRDefault="006D23E8" w:rsidP="00D84E81">
      <w:pPr>
        <w:spacing w:after="0" w:line="240" w:lineRule="auto"/>
      </w:pPr>
      <w:r>
        <w:separator/>
      </w:r>
    </w:p>
  </w:footnote>
  <w:footnote w:type="continuationSeparator" w:id="0">
    <w:p w:rsidR="006D23E8" w:rsidRDefault="006D23E8" w:rsidP="00D8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1AAAB36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3"/>
        </w:tabs>
        <w:ind w:left="1571" w:hanging="720"/>
      </w:pPr>
      <w:rPr>
        <w:rFonts w:hint="default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bCs/>
        <w:sz w:val="26"/>
        <w:szCs w:val="26"/>
      </w:rPr>
    </w:lvl>
  </w:abstractNum>
  <w:abstractNum w:abstractNumId="2">
    <w:nsid w:val="00000003"/>
    <w:multiLevelType w:val="multilevel"/>
    <w:tmpl w:val="BE845F8A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8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3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8525023"/>
    <w:multiLevelType w:val="hybridMultilevel"/>
    <w:tmpl w:val="2A426942"/>
    <w:lvl w:ilvl="0" w:tplc="8572FE62">
      <w:start w:val="1"/>
      <w:numFmt w:val="decimal"/>
      <w:lvlText w:val="%1)"/>
      <w:lvlJc w:val="left"/>
      <w:pPr>
        <w:ind w:left="9177" w:hanging="52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248790">
      <w:numFmt w:val="bullet"/>
      <w:lvlText w:val="•"/>
      <w:lvlJc w:val="left"/>
      <w:pPr>
        <w:ind w:left="10139" w:hanging="529"/>
      </w:pPr>
      <w:rPr>
        <w:rFonts w:hint="default"/>
        <w:lang w:val="ru-RU" w:eastAsia="en-US" w:bidi="ar-SA"/>
      </w:rPr>
    </w:lvl>
    <w:lvl w:ilvl="2" w:tplc="1E66B188">
      <w:numFmt w:val="bullet"/>
      <w:lvlText w:val="•"/>
      <w:lvlJc w:val="left"/>
      <w:pPr>
        <w:ind w:left="11102" w:hanging="529"/>
      </w:pPr>
      <w:rPr>
        <w:rFonts w:hint="default"/>
        <w:lang w:val="ru-RU" w:eastAsia="en-US" w:bidi="ar-SA"/>
      </w:rPr>
    </w:lvl>
    <w:lvl w:ilvl="3" w:tplc="1FB23532">
      <w:numFmt w:val="bullet"/>
      <w:lvlText w:val="•"/>
      <w:lvlJc w:val="left"/>
      <w:pPr>
        <w:ind w:left="12065" w:hanging="529"/>
      </w:pPr>
      <w:rPr>
        <w:rFonts w:hint="default"/>
        <w:lang w:val="ru-RU" w:eastAsia="en-US" w:bidi="ar-SA"/>
      </w:rPr>
    </w:lvl>
    <w:lvl w:ilvl="4" w:tplc="41FE33A0">
      <w:numFmt w:val="bullet"/>
      <w:lvlText w:val="•"/>
      <w:lvlJc w:val="left"/>
      <w:pPr>
        <w:ind w:left="13028" w:hanging="529"/>
      </w:pPr>
      <w:rPr>
        <w:rFonts w:hint="default"/>
        <w:lang w:val="ru-RU" w:eastAsia="en-US" w:bidi="ar-SA"/>
      </w:rPr>
    </w:lvl>
    <w:lvl w:ilvl="5" w:tplc="D8689F5E">
      <w:numFmt w:val="bullet"/>
      <w:lvlText w:val="•"/>
      <w:lvlJc w:val="left"/>
      <w:pPr>
        <w:ind w:left="13991" w:hanging="529"/>
      </w:pPr>
      <w:rPr>
        <w:rFonts w:hint="default"/>
        <w:lang w:val="ru-RU" w:eastAsia="en-US" w:bidi="ar-SA"/>
      </w:rPr>
    </w:lvl>
    <w:lvl w:ilvl="6" w:tplc="3F68DECC">
      <w:numFmt w:val="bullet"/>
      <w:lvlText w:val="•"/>
      <w:lvlJc w:val="left"/>
      <w:pPr>
        <w:ind w:left="14953" w:hanging="529"/>
      </w:pPr>
      <w:rPr>
        <w:rFonts w:hint="default"/>
        <w:lang w:val="ru-RU" w:eastAsia="en-US" w:bidi="ar-SA"/>
      </w:rPr>
    </w:lvl>
    <w:lvl w:ilvl="7" w:tplc="E14479C0">
      <w:numFmt w:val="bullet"/>
      <w:lvlText w:val="•"/>
      <w:lvlJc w:val="left"/>
      <w:pPr>
        <w:ind w:left="15916" w:hanging="529"/>
      </w:pPr>
      <w:rPr>
        <w:rFonts w:hint="default"/>
        <w:lang w:val="ru-RU" w:eastAsia="en-US" w:bidi="ar-SA"/>
      </w:rPr>
    </w:lvl>
    <w:lvl w:ilvl="8" w:tplc="264CB360">
      <w:numFmt w:val="bullet"/>
      <w:lvlText w:val="•"/>
      <w:lvlJc w:val="left"/>
      <w:pPr>
        <w:ind w:left="16879" w:hanging="529"/>
      </w:pPr>
      <w:rPr>
        <w:rFonts w:hint="default"/>
        <w:lang w:val="ru-RU" w:eastAsia="en-US" w:bidi="ar-SA"/>
      </w:rPr>
    </w:lvl>
  </w:abstractNum>
  <w:abstractNum w:abstractNumId="5">
    <w:nsid w:val="0A662C1C"/>
    <w:multiLevelType w:val="hybridMultilevel"/>
    <w:tmpl w:val="C2388DA0"/>
    <w:lvl w:ilvl="0" w:tplc="CCFC854A">
      <w:start w:val="1"/>
      <w:numFmt w:val="decimal"/>
      <w:lvlText w:val="%1."/>
      <w:lvlJc w:val="left"/>
      <w:pPr>
        <w:ind w:left="820" w:hanging="44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1" w:tplc="1076CD18">
      <w:numFmt w:val="bullet"/>
      <w:lvlText w:val="•"/>
      <w:lvlJc w:val="left"/>
      <w:pPr>
        <w:ind w:left="1782" w:hanging="448"/>
      </w:pPr>
      <w:rPr>
        <w:rFonts w:hint="default"/>
        <w:lang w:val="ru-RU" w:eastAsia="en-US" w:bidi="ar-SA"/>
      </w:rPr>
    </w:lvl>
    <w:lvl w:ilvl="2" w:tplc="B5F60EE6">
      <w:numFmt w:val="bullet"/>
      <w:lvlText w:val="•"/>
      <w:lvlJc w:val="left"/>
      <w:pPr>
        <w:ind w:left="2745" w:hanging="448"/>
      </w:pPr>
      <w:rPr>
        <w:rFonts w:hint="default"/>
        <w:lang w:val="ru-RU" w:eastAsia="en-US" w:bidi="ar-SA"/>
      </w:rPr>
    </w:lvl>
    <w:lvl w:ilvl="3" w:tplc="DDD854D6">
      <w:numFmt w:val="bullet"/>
      <w:lvlText w:val="•"/>
      <w:lvlJc w:val="left"/>
      <w:pPr>
        <w:ind w:left="3708" w:hanging="448"/>
      </w:pPr>
      <w:rPr>
        <w:rFonts w:hint="default"/>
        <w:lang w:val="ru-RU" w:eastAsia="en-US" w:bidi="ar-SA"/>
      </w:rPr>
    </w:lvl>
    <w:lvl w:ilvl="4" w:tplc="2D2AF774">
      <w:numFmt w:val="bullet"/>
      <w:lvlText w:val="•"/>
      <w:lvlJc w:val="left"/>
      <w:pPr>
        <w:ind w:left="4671" w:hanging="448"/>
      </w:pPr>
      <w:rPr>
        <w:rFonts w:hint="default"/>
        <w:lang w:val="ru-RU" w:eastAsia="en-US" w:bidi="ar-SA"/>
      </w:rPr>
    </w:lvl>
    <w:lvl w:ilvl="5" w:tplc="D8500274">
      <w:numFmt w:val="bullet"/>
      <w:lvlText w:val="•"/>
      <w:lvlJc w:val="left"/>
      <w:pPr>
        <w:ind w:left="5634" w:hanging="448"/>
      </w:pPr>
      <w:rPr>
        <w:rFonts w:hint="default"/>
        <w:lang w:val="ru-RU" w:eastAsia="en-US" w:bidi="ar-SA"/>
      </w:rPr>
    </w:lvl>
    <w:lvl w:ilvl="6" w:tplc="53E02A5E">
      <w:numFmt w:val="bullet"/>
      <w:lvlText w:val="•"/>
      <w:lvlJc w:val="left"/>
      <w:pPr>
        <w:ind w:left="6596" w:hanging="448"/>
      </w:pPr>
      <w:rPr>
        <w:rFonts w:hint="default"/>
        <w:lang w:val="ru-RU" w:eastAsia="en-US" w:bidi="ar-SA"/>
      </w:rPr>
    </w:lvl>
    <w:lvl w:ilvl="7" w:tplc="CA469820">
      <w:numFmt w:val="bullet"/>
      <w:lvlText w:val="•"/>
      <w:lvlJc w:val="left"/>
      <w:pPr>
        <w:ind w:left="7559" w:hanging="448"/>
      </w:pPr>
      <w:rPr>
        <w:rFonts w:hint="default"/>
        <w:lang w:val="ru-RU" w:eastAsia="en-US" w:bidi="ar-SA"/>
      </w:rPr>
    </w:lvl>
    <w:lvl w:ilvl="8" w:tplc="93222C74">
      <w:numFmt w:val="bullet"/>
      <w:lvlText w:val="•"/>
      <w:lvlJc w:val="left"/>
      <w:pPr>
        <w:ind w:left="8522" w:hanging="448"/>
      </w:pPr>
      <w:rPr>
        <w:rFonts w:hint="default"/>
        <w:lang w:val="ru-RU" w:eastAsia="en-US" w:bidi="ar-SA"/>
      </w:rPr>
    </w:lvl>
  </w:abstractNum>
  <w:abstractNum w:abstractNumId="6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DAD400C"/>
    <w:multiLevelType w:val="multilevel"/>
    <w:tmpl w:val="B53A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106D3"/>
    <w:multiLevelType w:val="hybridMultilevel"/>
    <w:tmpl w:val="46384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5498F"/>
    <w:multiLevelType w:val="hybridMultilevel"/>
    <w:tmpl w:val="5B96E5AE"/>
    <w:lvl w:ilvl="0" w:tplc="E4309224">
      <w:start w:val="1"/>
      <w:numFmt w:val="decimal"/>
      <w:lvlText w:val="%1."/>
      <w:lvlJc w:val="left"/>
      <w:pPr>
        <w:ind w:left="18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44AAF4">
      <w:numFmt w:val="bullet"/>
      <w:lvlText w:val="•"/>
      <w:lvlJc w:val="left"/>
      <w:pPr>
        <w:ind w:left="1156" w:hanging="348"/>
      </w:pPr>
      <w:rPr>
        <w:rFonts w:hint="default"/>
        <w:lang w:val="ru-RU" w:eastAsia="en-US" w:bidi="ar-SA"/>
      </w:rPr>
    </w:lvl>
    <w:lvl w:ilvl="2" w:tplc="BD56FE00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3" w:tplc="0F069786">
      <w:numFmt w:val="bullet"/>
      <w:lvlText w:val="•"/>
      <w:lvlJc w:val="left"/>
      <w:pPr>
        <w:ind w:left="3110" w:hanging="348"/>
      </w:pPr>
      <w:rPr>
        <w:rFonts w:hint="default"/>
        <w:lang w:val="ru-RU" w:eastAsia="en-US" w:bidi="ar-SA"/>
      </w:rPr>
    </w:lvl>
    <w:lvl w:ilvl="4" w:tplc="97B460CC">
      <w:numFmt w:val="bullet"/>
      <w:lvlText w:val="•"/>
      <w:lvlJc w:val="left"/>
      <w:pPr>
        <w:ind w:left="4087" w:hanging="348"/>
      </w:pPr>
      <w:rPr>
        <w:rFonts w:hint="default"/>
        <w:lang w:val="ru-RU" w:eastAsia="en-US" w:bidi="ar-SA"/>
      </w:rPr>
    </w:lvl>
    <w:lvl w:ilvl="5" w:tplc="E8140BBC">
      <w:numFmt w:val="bullet"/>
      <w:lvlText w:val="•"/>
      <w:lvlJc w:val="left"/>
      <w:pPr>
        <w:ind w:left="5064" w:hanging="348"/>
      </w:pPr>
      <w:rPr>
        <w:rFonts w:hint="default"/>
        <w:lang w:val="ru-RU" w:eastAsia="en-US" w:bidi="ar-SA"/>
      </w:rPr>
    </w:lvl>
    <w:lvl w:ilvl="6" w:tplc="9CBC587A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7" w:tplc="C40CB182">
      <w:numFmt w:val="bullet"/>
      <w:lvlText w:val="•"/>
      <w:lvlJc w:val="left"/>
      <w:pPr>
        <w:ind w:left="7017" w:hanging="348"/>
      </w:pPr>
      <w:rPr>
        <w:rFonts w:hint="default"/>
        <w:lang w:val="ru-RU" w:eastAsia="en-US" w:bidi="ar-SA"/>
      </w:rPr>
    </w:lvl>
    <w:lvl w:ilvl="8" w:tplc="53205AE6">
      <w:numFmt w:val="bullet"/>
      <w:lvlText w:val="•"/>
      <w:lvlJc w:val="left"/>
      <w:pPr>
        <w:ind w:left="7994" w:hanging="348"/>
      </w:pPr>
      <w:rPr>
        <w:rFonts w:hint="default"/>
        <w:lang w:val="ru-RU" w:eastAsia="en-US" w:bidi="ar-SA"/>
      </w:rPr>
    </w:lvl>
  </w:abstractNum>
  <w:abstractNum w:abstractNumId="12">
    <w:nsid w:val="398E3E5A"/>
    <w:multiLevelType w:val="hybridMultilevel"/>
    <w:tmpl w:val="3026982C"/>
    <w:lvl w:ilvl="0" w:tplc="D4DA4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CC59CB"/>
    <w:multiLevelType w:val="multilevel"/>
    <w:tmpl w:val="35AA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A5A01"/>
    <w:multiLevelType w:val="multilevel"/>
    <w:tmpl w:val="474A43C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5">
    <w:nsid w:val="48AD6454"/>
    <w:multiLevelType w:val="multilevel"/>
    <w:tmpl w:val="879A8E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DB1DF2"/>
    <w:multiLevelType w:val="multilevel"/>
    <w:tmpl w:val="15DA9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" w:hanging="2160"/>
      </w:pPr>
      <w:rPr>
        <w:rFonts w:hint="default"/>
      </w:rPr>
    </w:lvl>
  </w:abstractNum>
  <w:abstractNum w:abstractNumId="17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6D1FF0"/>
    <w:multiLevelType w:val="hybridMultilevel"/>
    <w:tmpl w:val="D67846CE"/>
    <w:lvl w:ilvl="0" w:tplc="A55AEFD4">
      <w:start w:val="1"/>
      <w:numFmt w:val="decimal"/>
      <w:lvlText w:val="%1)"/>
      <w:lvlJc w:val="left"/>
      <w:pPr>
        <w:ind w:left="764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C9A52">
      <w:numFmt w:val="bullet"/>
      <w:lvlText w:val="•"/>
      <w:lvlJc w:val="left"/>
      <w:pPr>
        <w:ind w:left="1728" w:hanging="484"/>
      </w:pPr>
      <w:rPr>
        <w:rFonts w:hint="default"/>
        <w:lang w:val="ru-RU" w:eastAsia="en-US" w:bidi="ar-SA"/>
      </w:rPr>
    </w:lvl>
    <w:lvl w:ilvl="2" w:tplc="D88E8336">
      <w:numFmt w:val="bullet"/>
      <w:lvlText w:val="•"/>
      <w:lvlJc w:val="left"/>
      <w:pPr>
        <w:ind w:left="2697" w:hanging="484"/>
      </w:pPr>
      <w:rPr>
        <w:rFonts w:hint="default"/>
        <w:lang w:val="ru-RU" w:eastAsia="en-US" w:bidi="ar-SA"/>
      </w:rPr>
    </w:lvl>
    <w:lvl w:ilvl="3" w:tplc="57C48638">
      <w:numFmt w:val="bullet"/>
      <w:lvlText w:val="•"/>
      <w:lvlJc w:val="left"/>
      <w:pPr>
        <w:ind w:left="3666" w:hanging="484"/>
      </w:pPr>
      <w:rPr>
        <w:rFonts w:hint="default"/>
        <w:lang w:val="ru-RU" w:eastAsia="en-US" w:bidi="ar-SA"/>
      </w:rPr>
    </w:lvl>
    <w:lvl w:ilvl="4" w:tplc="7C14A58A">
      <w:numFmt w:val="bullet"/>
      <w:lvlText w:val="•"/>
      <w:lvlJc w:val="left"/>
      <w:pPr>
        <w:ind w:left="4635" w:hanging="484"/>
      </w:pPr>
      <w:rPr>
        <w:rFonts w:hint="default"/>
        <w:lang w:val="ru-RU" w:eastAsia="en-US" w:bidi="ar-SA"/>
      </w:rPr>
    </w:lvl>
    <w:lvl w:ilvl="5" w:tplc="22708226">
      <w:numFmt w:val="bullet"/>
      <w:lvlText w:val="•"/>
      <w:lvlJc w:val="left"/>
      <w:pPr>
        <w:ind w:left="5604" w:hanging="484"/>
      </w:pPr>
      <w:rPr>
        <w:rFonts w:hint="default"/>
        <w:lang w:val="ru-RU" w:eastAsia="en-US" w:bidi="ar-SA"/>
      </w:rPr>
    </w:lvl>
    <w:lvl w:ilvl="6" w:tplc="66B22BEC">
      <w:numFmt w:val="bullet"/>
      <w:lvlText w:val="•"/>
      <w:lvlJc w:val="left"/>
      <w:pPr>
        <w:ind w:left="6572" w:hanging="484"/>
      </w:pPr>
      <w:rPr>
        <w:rFonts w:hint="default"/>
        <w:lang w:val="ru-RU" w:eastAsia="en-US" w:bidi="ar-SA"/>
      </w:rPr>
    </w:lvl>
    <w:lvl w:ilvl="7" w:tplc="8A8A684C">
      <w:numFmt w:val="bullet"/>
      <w:lvlText w:val="•"/>
      <w:lvlJc w:val="left"/>
      <w:pPr>
        <w:ind w:left="7541" w:hanging="484"/>
      </w:pPr>
      <w:rPr>
        <w:rFonts w:hint="default"/>
        <w:lang w:val="ru-RU" w:eastAsia="en-US" w:bidi="ar-SA"/>
      </w:rPr>
    </w:lvl>
    <w:lvl w:ilvl="8" w:tplc="CBD65FA0">
      <w:numFmt w:val="bullet"/>
      <w:lvlText w:val="•"/>
      <w:lvlJc w:val="left"/>
      <w:pPr>
        <w:ind w:left="8510" w:hanging="484"/>
      </w:pPr>
      <w:rPr>
        <w:rFonts w:hint="default"/>
        <w:lang w:val="ru-RU" w:eastAsia="en-US" w:bidi="ar-SA"/>
      </w:rPr>
    </w:lvl>
  </w:abstractNum>
  <w:abstractNum w:abstractNumId="19">
    <w:nsid w:val="5E4E27B9"/>
    <w:multiLevelType w:val="multilevel"/>
    <w:tmpl w:val="465822D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0">
    <w:nsid w:val="62F21E5A"/>
    <w:multiLevelType w:val="hybridMultilevel"/>
    <w:tmpl w:val="AD644EB6"/>
    <w:lvl w:ilvl="0" w:tplc="3AA0811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AB14A0A"/>
    <w:multiLevelType w:val="multilevel"/>
    <w:tmpl w:val="C7C0A62E"/>
    <w:lvl w:ilvl="0">
      <w:start w:val="1"/>
      <w:numFmt w:val="decimal"/>
      <w:lvlText w:val="%1."/>
      <w:lvlJc w:val="left"/>
      <w:pPr>
        <w:ind w:left="1785" w:hanging="34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3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565"/>
      </w:pPr>
      <w:rPr>
        <w:rFonts w:hint="default"/>
        <w:lang w:val="ru-RU" w:eastAsia="en-US" w:bidi="ar-SA"/>
      </w:rPr>
    </w:lvl>
  </w:abstractNum>
  <w:abstractNum w:abstractNumId="22">
    <w:nsid w:val="73BD6DB4"/>
    <w:multiLevelType w:val="multilevel"/>
    <w:tmpl w:val="A5BCAB6C"/>
    <w:lvl w:ilvl="0">
      <w:start w:val="2"/>
      <w:numFmt w:val="decimal"/>
      <w:lvlText w:val="%1"/>
      <w:lvlJc w:val="left"/>
      <w:pPr>
        <w:ind w:left="188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493"/>
      </w:pPr>
      <w:rPr>
        <w:rFonts w:hint="default"/>
        <w:lang w:val="ru-RU" w:eastAsia="en-US" w:bidi="ar-SA"/>
      </w:rPr>
    </w:lvl>
  </w:abstractNum>
  <w:abstractNum w:abstractNumId="23">
    <w:nsid w:val="75202F31"/>
    <w:multiLevelType w:val="multilevel"/>
    <w:tmpl w:val="5A2CC9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4">
    <w:nsid w:val="7B34592C"/>
    <w:multiLevelType w:val="hybridMultilevel"/>
    <w:tmpl w:val="78283ADA"/>
    <w:lvl w:ilvl="0" w:tplc="28D4B82C">
      <w:start w:val="1"/>
      <w:numFmt w:val="decimal"/>
      <w:lvlText w:val="%1)"/>
      <w:lvlJc w:val="left"/>
      <w:pPr>
        <w:ind w:left="820" w:hanging="6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E3D1A">
      <w:numFmt w:val="bullet"/>
      <w:lvlText w:val="•"/>
      <w:lvlJc w:val="left"/>
      <w:pPr>
        <w:ind w:left="1782" w:hanging="604"/>
      </w:pPr>
      <w:rPr>
        <w:rFonts w:hint="default"/>
        <w:lang w:val="ru-RU" w:eastAsia="en-US" w:bidi="ar-SA"/>
      </w:rPr>
    </w:lvl>
    <w:lvl w:ilvl="2" w:tplc="5DA05B86">
      <w:numFmt w:val="bullet"/>
      <w:lvlText w:val="•"/>
      <w:lvlJc w:val="left"/>
      <w:pPr>
        <w:ind w:left="2745" w:hanging="604"/>
      </w:pPr>
      <w:rPr>
        <w:rFonts w:hint="default"/>
        <w:lang w:val="ru-RU" w:eastAsia="en-US" w:bidi="ar-SA"/>
      </w:rPr>
    </w:lvl>
    <w:lvl w:ilvl="3" w:tplc="B658CB9A">
      <w:numFmt w:val="bullet"/>
      <w:lvlText w:val="•"/>
      <w:lvlJc w:val="left"/>
      <w:pPr>
        <w:ind w:left="3708" w:hanging="604"/>
      </w:pPr>
      <w:rPr>
        <w:rFonts w:hint="default"/>
        <w:lang w:val="ru-RU" w:eastAsia="en-US" w:bidi="ar-SA"/>
      </w:rPr>
    </w:lvl>
    <w:lvl w:ilvl="4" w:tplc="754E94A6">
      <w:numFmt w:val="bullet"/>
      <w:lvlText w:val="•"/>
      <w:lvlJc w:val="left"/>
      <w:pPr>
        <w:ind w:left="4671" w:hanging="604"/>
      </w:pPr>
      <w:rPr>
        <w:rFonts w:hint="default"/>
        <w:lang w:val="ru-RU" w:eastAsia="en-US" w:bidi="ar-SA"/>
      </w:rPr>
    </w:lvl>
    <w:lvl w:ilvl="5" w:tplc="38AA30B6">
      <w:numFmt w:val="bullet"/>
      <w:lvlText w:val="•"/>
      <w:lvlJc w:val="left"/>
      <w:pPr>
        <w:ind w:left="5634" w:hanging="604"/>
      </w:pPr>
      <w:rPr>
        <w:rFonts w:hint="default"/>
        <w:lang w:val="ru-RU" w:eastAsia="en-US" w:bidi="ar-SA"/>
      </w:rPr>
    </w:lvl>
    <w:lvl w:ilvl="6" w:tplc="3D902776">
      <w:numFmt w:val="bullet"/>
      <w:lvlText w:val="•"/>
      <w:lvlJc w:val="left"/>
      <w:pPr>
        <w:ind w:left="6596" w:hanging="604"/>
      </w:pPr>
      <w:rPr>
        <w:rFonts w:hint="default"/>
        <w:lang w:val="ru-RU" w:eastAsia="en-US" w:bidi="ar-SA"/>
      </w:rPr>
    </w:lvl>
    <w:lvl w:ilvl="7" w:tplc="4034800C">
      <w:numFmt w:val="bullet"/>
      <w:lvlText w:val="•"/>
      <w:lvlJc w:val="left"/>
      <w:pPr>
        <w:ind w:left="7559" w:hanging="604"/>
      </w:pPr>
      <w:rPr>
        <w:rFonts w:hint="default"/>
        <w:lang w:val="ru-RU" w:eastAsia="en-US" w:bidi="ar-SA"/>
      </w:rPr>
    </w:lvl>
    <w:lvl w:ilvl="8" w:tplc="C772F0DC">
      <w:numFmt w:val="bullet"/>
      <w:lvlText w:val="•"/>
      <w:lvlJc w:val="left"/>
      <w:pPr>
        <w:ind w:left="8522" w:hanging="604"/>
      </w:pPr>
      <w:rPr>
        <w:rFonts w:hint="default"/>
        <w:lang w:val="ru-RU" w:eastAsia="en-US" w:bidi="ar-SA"/>
      </w:rPr>
    </w:lvl>
  </w:abstractNum>
  <w:abstractNum w:abstractNumId="25">
    <w:nsid w:val="7F4F449C"/>
    <w:multiLevelType w:val="hybridMultilevel"/>
    <w:tmpl w:val="886E4A56"/>
    <w:lvl w:ilvl="0" w:tplc="0A0E33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7"/>
  </w:num>
  <w:num w:numId="5">
    <w:abstractNumId w:val="7"/>
  </w:num>
  <w:num w:numId="6">
    <w:abstractNumId w:val="15"/>
  </w:num>
  <w:num w:numId="7">
    <w:abstractNumId w:val="13"/>
  </w:num>
  <w:num w:numId="8">
    <w:abstractNumId w:val="25"/>
  </w:num>
  <w:num w:numId="9">
    <w:abstractNumId w:val="19"/>
  </w:num>
  <w:num w:numId="10">
    <w:abstractNumId w:val="23"/>
  </w:num>
  <w:num w:numId="11">
    <w:abstractNumId w:val="14"/>
  </w:num>
  <w:num w:numId="12">
    <w:abstractNumId w:val="20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11"/>
  </w:num>
  <w:num w:numId="19">
    <w:abstractNumId w:val="12"/>
  </w:num>
  <w:num w:numId="20">
    <w:abstractNumId w:val="4"/>
  </w:num>
  <w:num w:numId="21">
    <w:abstractNumId w:val="24"/>
  </w:num>
  <w:num w:numId="22">
    <w:abstractNumId w:val="22"/>
  </w:num>
  <w:num w:numId="23">
    <w:abstractNumId w:val="18"/>
  </w:num>
  <w:num w:numId="24">
    <w:abstractNumId w:val="21"/>
  </w:num>
  <w:num w:numId="25">
    <w:abstractNumId w:val="5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303DA"/>
    <w:rsid w:val="000461B8"/>
    <w:rsid w:val="00056D25"/>
    <w:rsid w:val="000C5457"/>
    <w:rsid w:val="000D3A0E"/>
    <w:rsid w:val="00103B2D"/>
    <w:rsid w:val="00105945"/>
    <w:rsid w:val="001531EE"/>
    <w:rsid w:val="001A15FE"/>
    <w:rsid w:val="001B2408"/>
    <w:rsid w:val="001D074D"/>
    <w:rsid w:val="002975E2"/>
    <w:rsid w:val="002B3353"/>
    <w:rsid w:val="002F137A"/>
    <w:rsid w:val="002F13C5"/>
    <w:rsid w:val="003030A1"/>
    <w:rsid w:val="00333A83"/>
    <w:rsid w:val="00351143"/>
    <w:rsid w:val="0037464F"/>
    <w:rsid w:val="003A0FD9"/>
    <w:rsid w:val="003B2754"/>
    <w:rsid w:val="003B77A4"/>
    <w:rsid w:val="003C2EA2"/>
    <w:rsid w:val="003D558A"/>
    <w:rsid w:val="003E0715"/>
    <w:rsid w:val="00471382"/>
    <w:rsid w:val="004B71EE"/>
    <w:rsid w:val="004F6A48"/>
    <w:rsid w:val="00501DBF"/>
    <w:rsid w:val="00514F56"/>
    <w:rsid w:val="005B5F3D"/>
    <w:rsid w:val="005C0333"/>
    <w:rsid w:val="005F5B44"/>
    <w:rsid w:val="00684704"/>
    <w:rsid w:val="00690A38"/>
    <w:rsid w:val="006A1641"/>
    <w:rsid w:val="006A6930"/>
    <w:rsid w:val="006D23E8"/>
    <w:rsid w:val="00714F18"/>
    <w:rsid w:val="00724E6D"/>
    <w:rsid w:val="00745E96"/>
    <w:rsid w:val="00751059"/>
    <w:rsid w:val="00753391"/>
    <w:rsid w:val="007764B2"/>
    <w:rsid w:val="00792486"/>
    <w:rsid w:val="007A43C0"/>
    <w:rsid w:val="007C6AF2"/>
    <w:rsid w:val="007E6CDB"/>
    <w:rsid w:val="0082246E"/>
    <w:rsid w:val="0085550D"/>
    <w:rsid w:val="00865BD2"/>
    <w:rsid w:val="00875A2A"/>
    <w:rsid w:val="0088518D"/>
    <w:rsid w:val="00890C1B"/>
    <w:rsid w:val="008922E0"/>
    <w:rsid w:val="00893861"/>
    <w:rsid w:val="00896ED8"/>
    <w:rsid w:val="008B0731"/>
    <w:rsid w:val="008B501D"/>
    <w:rsid w:val="008B7F36"/>
    <w:rsid w:val="008E2847"/>
    <w:rsid w:val="008F2903"/>
    <w:rsid w:val="008F76AF"/>
    <w:rsid w:val="009670A8"/>
    <w:rsid w:val="00993B62"/>
    <w:rsid w:val="009B7F22"/>
    <w:rsid w:val="00A0120E"/>
    <w:rsid w:val="00A453A0"/>
    <w:rsid w:val="00A531A8"/>
    <w:rsid w:val="00AA3E3B"/>
    <w:rsid w:val="00B36565"/>
    <w:rsid w:val="00B65794"/>
    <w:rsid w:val="00BA2FBB"/>
    <w:rsid w:val="00BC76F4"/>
    <w:rsid w:val="00BF421B"/>
    <w:rsid w:val="00C37AC3"/>
    <w:rsid w:val="00C82836"/>
    <w:rsid w:val="00CD5DEA"/>
    <w:rsid w:val="00D028B7"/>
    <w:rsid w:val="00D07ABA"/>
    <w:rsid w:val="00D2391F"/>
    <w:rsid w:val="00D51FB6"/>
    <w:rsid w:val="00D84E81"/>
    <w:rsid w:val="00D85BA2"/>
    <w:rsid w:val="00DE66ED"/>
    <w:rsid w:val="00DF21F3"/>
    <w:rsid w:val="00E76EE4"/>
    <w:rsid w:val="00EA0DFB"/>
    <w:rsid w:val="00EA60A4"/>
    <w:rsid w:val="00ED0CE5"/>
    <w:rsid w:val="00ED5AD8"/>
    <w:rsid w:val="00EF08B5"/>
    <w:rsid w:val="00F005C9"/>
    <w:rsid w:val="00F72CA3"/>
    <w:rsid w:val="00F81E9D"/>
    <w:rsid w:val="00F844EF"/>
    <w:rsid w:val="00F85A13"/>
    <w:rsid w:val="00F8780C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  <w:style w:type="table" w:customStyle="1" w:styleId="140">
    <w:name w:val="Сетка таблицы14"/>
    <w:basedOn w:val="a1"/>
    <w:next w:val="a8"/>
    <w:rsid w:val="00056D25"/>
    <w:pPr>
      <w:spacing w:after="0" w:line="240" w:lineRule="auto"/>
    </w:pPr>
    <w:rPr>
      <w:rFonts w:eastAsia="Times New Roman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14F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table" w:customStyle="1" w:styleId="150">
    <w:name w:val="Сетка таблицы15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65794"/>
    <w:pPr>
      <w:widowControl w:val="0"/>
      <w:autoSpaceDE w:val="0"/>
      <w:autoSpaceDN w:val="0"/>
      <w:spacing w:after="0"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B3353"/>
    <w:pPr>
      <w:spacing w:after="0" w:line="240" w:lineRule="auto"/>
    </w:pPr>
    <w:rPr>
      <w:rFonts w:eastAsia="Times New Roman"/>
      <w:kern w:val="2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  <w:style w:type="table" w:customStyle="1" w:styleId="140">
    <w:name w:val="Сетка таблицы14"/>
    <w:basedOn w:val="a1"/>
    <w:next w:val="a8"/>
    <w:rsid w:val="00056D25"/>
    <w:pPr>
      <w:spacing w:after="0" w:line="240" w:lineRule="auto"/>
    </w:pPr>
    <w:rPr>
      <w:rFonts w:eastAsia="Times New Roman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14F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table" w:customStyle="1" w:styleId="150">
    <w:name w:val="Сетка таблицы15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65794"/>
    <w:pPr>
      <w:widowControl w:val="0"/>
      <w:autoSpaceDE w:val="0"/>
      <w:autoSpaceDN w:val="0"/>
      <w:spacing w:after="0"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B3353"/>
    <w:pPr>
      <w:spacing w:after="0" w:line="240" w:lineRule="auto"/>
    </w:pPr>
    <w:rPr>
      <w:rFonts w:eastAsia="Times New Roman"/>
      <w:kern w:val="2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E532-3BA8-4944-A30A-3BF33DAF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93</cp:revision>
  <dcterms:created xsi:type="dcterms:W3CDTF">2024-08-20T11:28:00Z</dcterms:created>
  <dcterms:modified xsi:type="dcterms:W3CDTF">2024-12-23T09:09:00Z</dcterms:modified>
</cp:coreProperties>
</file>