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92" w:rsidRDefault="00494E92" w:rsidP="00494E9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mallCaps/>
          <w:position w:val="40"/>
          <w:sz w:val="19"/>
          <w:szCs w:val="20"/>
          <w:lang w:eastAsia="ru-RU"/>
        </w:rPr>
      </w:pPr>
      <w:bookmarkStart w:id="0" w:name="P38"/>
      <w:bookmarkEnd w:id="0"/>
      <w:r>
        <w:rPr>
          <w:noProof/>
          <w:position w:val="40"/>
          <w:sz w:val="19"/>
          <w:szCs w:val="20"/>
          <w:lang w:eastAsia="ru-RU"/>
        </w:rPr>
        <w:drawing>
          <wp:inline distT="0" distB="0" distL="0" distR="0" wp14:anchorId="45C9B8B3" wp14:editId="66BF8277">
            <wp:extent cx="405130" cy="4832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mallCaps/>
          <w:position w:val="40"/>
          <w:sz w:val="19"/>
          <w:szCs w:val="20"/>
          <w:lang w:eastAsia="ru-RU"/>
        </w:rPr>
        <w:t xml:space="preserve"> </w:t>
      </w:r>
    </w:p>
    <w:p w:rsidR="00494E92" w:rsidRDefault="00494E92" w:rsidP="00494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494E92" w:rsidRDefault="00494E92" w:rsidP="00494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494E92" w:rsidRDefault="00494E92" w:rsidP="00494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СТАРОДУБСКОГО </w:t>
      </w:r>
    </w:p>
    <w:p w:rsidR="00494E92" w:rsidRDefault="00494E92" w:rsidP="00494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494E92" w:rsidRDefault="00494E92" w:rsidP="00494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E92" w:rsidRDefault="00494E92" w:rsidP="00494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B63016" w:rsidRDefault="00B63016" w:rsidP="00494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E92" w:rsidRDefault="00494E92" w:rsidP="0049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602C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</w:t>
      </w:r>
      <w:r w:rsidR="00B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5A0BEA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</w:p>
    <w:p w:rsidR="00494E92" w:rsidRDefault="00494E92" w:rsidP="0049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494E92" w:rsidRDefault="00494E92" w:rsidP="00494E9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0"/>
          <w:lang w:val="x-none" w:eastAsia="x-none"/>
        </w:rPr>
      </w:pPr>
    </w:p>
    <w:p w:rsidR="00494E92" w:rsidRDefault="00494E92" w:rsidP="0049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663"/>
      </w:tblGrid>
      <w:tr w:rsidR="00494E92" w:rsidRPr="00FE2013" w:rsidTr="00494E92">
        <w:tc>
          <w:tcPr>
            <w:tcW w:w="5282" w:type="dxa"/>
            <w:hideMark/>
          </w:tcPr>
          <w:p w:rsidR="00494E92" w:rsidRPr="00FE2013" w:rsidRDefault="00494E92" w:rsidP="00C257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0057E" w:rsidRPr="00FE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назначении</w:t>
            </w:r>
            <w:r w:rsidRPr="00FE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1D9E" w:rsidRPr="00FE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 на тему: «</w:t>
            </w:r>
            <w:r w:rsidRPr="00FE201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</w:p>
        </w:tc>
        <w:tc>
          <w:tcPr>
            <w:tcW w:w="5282" w:type="dxa"/>
          </w:tcPr>
          <w:p w:rsidR="00494E92" w:rsidRPr="00FE2013" w:rsidRDefault="00494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4E92" w:rsidRPr="00FE2013" w:rsidRDefault="00494E92" w:rsidP="0049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92" w:rsidRPr="00FE2013" w:rsidRDefault="00494E92" w:rsidP="0049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E2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E2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Руководствуясь Федеральным законом от 06.10.2003 года  N 131-ФЗ  «Об общих принципах организации местного самоуправления в Российской Федерации», </w:t>
      </w:r>
      <w:r w:rsidRPr="00FE20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Федеральным законом </w:t>
      </w:r>
      <w:r w:rsidRPr="00FE201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от 24.06.1998 года №89-ФЗ </w:t>
      </w:r>
      <w:r w:rsidRPr="00FE2013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</w:rPr>
        <w:t xml:space="preserve">«Об отходах производства и потребления», Федеральным законом от 30 </w:t>
      </w:r>
      <w:proofErr w:type="gramStart"/>
      <w:r w:rsidRPr="00FE2013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</w:rPr>
        <w:t xml:space="preserve">марта 1999 года </w:t>
      </w:r>
      <w:r w:rsidRPr="00FE201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№ 52-ФЗ «О санитарно-эпидемиологическом благополучии населения»,</w:t>
      </w:r>
      <w:r w:rsidRPr="00FE2013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 </w:t>
      </w:r>
      <w:r w:rsidRPr="00FE20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Градостроительным кодексом </w:t>
      </w:r>
      <w:r w:rsidRPr="00FE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Земельным кодексом Российской Федерации, </w:t>
      </w:r>
      <w:r w:rsidRPr="00FE20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Уставом Стародубского муниципального округа Брянской области</w:t>
      </w:r>
      <w:r w:rsidR="00C257AC" w:rsidRPr="00FE20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принятым решением Совета народных депутатов Стародубского муниципального округа №</w:t>
      </w:r>
      <w:r w:rsidR="00FE2013" w:rsidRPr="00FE20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7AC" w:rsidRPr="00FE20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55 от </w:t>
      </w:r>
      <w:r w:rsidR="00C257AC" w:rsidRPr="00FE2013">
        <w:rPr>
          <w:rFonts w:ascii="Times New Roman" w:hAnsi="Times New Roman" w:cs="Times New Roman"/>
          <w:color w:val="1C2429"/>
          <w:sz w:val="28"/>
          <w:szCs w:val="28"/>
        </w:rPr>
        <w:t>24.12.2020г</w:t>
      </w:r>
      <w:r w:rsidR="00C257AC" w:rsidRPr="00FE2013">
        <w:rPr>
          <w:rFonts w:ascii="Arial" w:hAnsi="Arial" w:cs="Arial"/>
          <w:color w:val="1C2429"/>
          <w:sz w:val="30"/>
          <w:szCs w:val="30"/>
        </w:rPr>
        <w:t>.,</w:t>
      </w:r>
      <w:r w:rsidRPr="00FE20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Положением «О публичных слушаниях Стародубского муниципального округа», </w:t>
      </w:r>
      <w:r w:rsidRPr="00FE2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утвержденным решением Совета народных депутатов Стародубского муниципального округа от 28.01.2021г. №59, </w:t>
      </w:r>
      <w:r w:rsidRPr="00FE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Стародубского муниципального округа Брянской</w:t>
      </w:r>
      <w:proofErr w:type="gramEnd"/>
      <w:r w:rsidRPr="00FE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решил:</w:t>
      </w:r>
    </w:p>
    <w:p w:rsidR="00494E92" w:rsidRPr="00FE2013" w:rsidRDefault="00494E92" w:rsidP="0049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94" w:rsidRPr="00B63016" w:rsidRDefault="00B63016" w:rsidP="00B6301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E81D9E" w:rsidRPr="00FE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проведение</w:t>
      </w:r>
      <w:r w:rsidR="00494E92" w:rsidRPr="00FE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Стародубского муниципального округа публичны</w:t>
      </w:r>
      <w:r w:rsidR="00E81D9E" w:rsidRPr="00FE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4E92" w:rsidRPr="00FE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</w:t>
      </w:r>
      <w:r w:rsidR="00E81D9E" w:rsidRPr="00FE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94E92" w:rsidRPr="00FE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</w:t>
      </w:r>
      <w:r w:rsidR="00494E92" w:rsidRPr="00FE20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4E92" w:rsidRPr="00FE2013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Стародубского муниципального округа № 68 от 26.02</w:t>
      </w:r>
      <w:r w:rsidR="00494E92" w:rsidRPr="00B63016">
        <w:rPr>
          <w:rFonts w:ascii="Times New Roman" w:hAnsi="Times New Roman" w:cs="Times New Roman"/>
          <w:sz w:val="28"/>
          <w:szCs w:val="28"/>
        </w:rPr>
        <w:t xml:space="preserve">.2021 года </w:t>
      </w:r>
      <w:r w:rsidR="00214394" w:rsidRPr="00B63016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Стародубский муниципальный округ»</w:t>
      </w:r>
      <w:r w:rsidR="00FE2013">
        <w:rPr>
          <w:rFonts w:ascii="Times New Roman" w:hAnsi="Times New Roman" w:cs="Times New Roman"/>
          <w:sz w:val="28"/>
          <w:szCs w:val="28"/>
        </w:rPr>
        <w:t>, согласно П</w:t>
      </w:r>
      <w:r w:rsidR="00214394" w:rsidRPr="00B63016">
        <w:rPr>
          <w:rFonts w:ascii="Times New Roman" w:hAnsi="Times New Roman" w:cs="Times New Roman"/>
          <w:sz w:val="28"/>
          <w:szCs w:val="28"/>
        </w:rPr>
        <w:t>риложени</w:t>
      </w:r>
      <w:r w:rsidR="00FE2013">
        <w:rPr>
          <w:rFonts w:ascii="Times New Roman" w:hAnsi="Times New Roman" w:cs="Times New Roman"/>
          <w:sz w:val="28"/>
          <w:szCs w:val="28"/>
        </w:rPr>
        <w:t xml:space="preserve">ю </w:t>
      </w:r>
      <w:r w:rsidR="00214394" w:rsidRPr="00B63016">
        <w:rPr>
          <w:rFonts w:ascii="Times New Roman" w:hAnsi="Times New Roman" w:cs="Times New Roman"/>
          <w:sz w:val="28"/>
          <w:szCs w:val="28"/>
        </w:rPr>
        <w:t>№ 1</w:t>
      </w:r>
      <w:r w:rsidR="00FE2013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63016">
        <w:rPr>
          <w:rFonts w:ascii="Times New Roman" w:hAnsi="Times New Roman" w:cs="Times New Roman"/>
          <w:sz w:val="28"/>
          <w:szCs w:val="28"/>
        </w:rPr>
        <w:t>.</w:t>
      </w:r>
    </w:p>
    <w:p w:rsidR="00080C31" w:rsidRDefault="00080C31" w:rsidP="00080C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C31" w:rsidRPr="00080C31" w:rsidRDefault="00080C31" w:rsidP="00080C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E92" w:rsidRPr="00C257AC" w:rsidRDefault="00B63016" w:rsidP="00C257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FE2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проведения публичных слушаний</w:t>
      </w:r>
      <w:r w:rsidR="00494E92" w:rsidRPr="00C2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C257AC" w:rsidRPr="00C257AC"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 2024г. в 10.00 утра</w:t>
      </w:r>
    </w:p>
    <w:p w:rsidR="00494E92" w:rsidRDefault="00494E92" w:rsidP="0049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проведения публичных слушаний</w:t>
      </w:r>
      <w:r w:rsidR="00C25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Брянская область, г. Стародуб, пл. Советская, д. 2а, зал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</w:t>
      </w:r>
      <w:r w:rsidR="00C25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Стародубского муниципального округа Брянской области по адресу: </w:t>
      </w:r>
    </w:p>
    <w:p w:rsidR="00494E92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4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494E92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с предложениями о внесении изменений и дополнений в проект правил благоустройства территории муниципального образования Стародубский муниципальный округ принимаются в письменном виде </w:t>
      </w:r>
      <w:r w:rsidR="00494E9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Стародубского муниципального округа по адресу:</w:t>
      </w:r>
      <w:r w:rsidR="00FE2013">
        <w:rPr>
          <w:rFonts w:ascii="Times New Roman" w:hAnsi="Times New Roman" w:cs="Times New Roman"/>
          <w:color w:val="000000" w:themeColor="text1"/>
          <w:sz w:val="28"/>
          <w:szCs w:val="28"/>
        </w:rPr>
        <w:t>243240,Брянская область,</w:t>
      </w:r>
      <w:r w:rsidR="0049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Стародуб, площадь Советская, д. 8, </w:t>
      </w:r>
      <w:r w:rsidR="002143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4E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1439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49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этаж, кабинет №13 в рабочие дни с 9-00 до </w:t>
      </w:r>
      <w:r w:rsidR="00FE2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9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16-00 с момента опубликования проекта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22.10.2024</w:t>
      </w:r>
      <w:r w:rsidR="0049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proofErr w:type="gramEnd"/>
      <w:r w:rsidR="0049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(включительно)</w:t>
      </w:r>
      <w:r w:rsidR="00080C31">
        <w:rPr>
          <w:rFonts w:ascii="Times New Roman" w:hAnsi="Times New Roman" w:cs="Times New Roman"/>
          <w:color w:val="000000" w:themeColor="text1"/>
          <w:sz w:val="28"/>
          <w:szCs w:val="28"/>
        </w:rPr>
        <w:t>, тел.: 8(48348) 2-23-71.</w:t>
      </w:r>
    </w:p>
    <w:p w:rsidR="00494E92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4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организационный комитет для подготовки и проведения публичных слушаний в следующем составе: </w:t>
      </w:r>
    </w:p>
    <w:p w:rsidR="002A4F5D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Тамилин</w:t>
      </w:r>
      <w:proofErr w:type="spellEnd"/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Никифорович</w:t>
      </w:r>
      <w:r w:rsidR="00B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Стародубского муниципального округа;</w:t>
      </w:r>
    </w:p>
    <w:p w:rsidR="00494E92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Подольный Александр Владимирович – глава администрации Стародубского муниципального округа Брянской области;</w:t>
      </w:r>
    </w:p>
    <w:p w:rsidR="002A4F5D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Козин Иван Николаевич</w:t>
      </w:r>
      <w:r w:rsidR="00B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Совета народных депутатов Стародубского муниципального округа;</w:t>
      </w:r>
    </w:p>
    <w:p w:rsidR="00494E92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43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Ермольчик Юлия Николаевна</w:t>
      </w:r>
      <w:r w:rsidR="00B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4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Стародубского муниципального округа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E92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Рубайло</w:t>
      </w:r>
      <w:proofErr w:type="spellEnd"/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 </w:t>
      </w:r>
      <w:r w:rsidR="00B630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юридической и кадровой работы администрации Стародубского муниципального округа Брянской области (по согласованию);</w:t>
      </w:r>
    </w:p>
    <w:p w:rsidR="00494E92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Кравченко Ольга Витальевна </w:t>
      </w:r>
      <w:r w:rsidR="00B630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 сектором архитектуры администрации Стародубского муниципального округа Брянской области;</w:t>
      </w:r>
    </w:p>
    <w:p w:rsidR="00494E92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43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Логвинова</w:t>
      </w:r>
      <w:proofErr w:type="spellEnd"/>
      <w:r w:rsidR="0021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Юрьевна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строительства, архитектуры, транспорта и жилищно-коммунального хозяйства администрации Стародубского муниципального округа;</w:t>
      </w:r>
    </w:p>
    <w:p w:rsidR="00B63016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F5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96728" w:rsidRPr="00C9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Копылова Ольга Николаевна – и</w:t>
      </w:r>
      <w:proofErr w:type="gramStart"/>
      <w:r w:rsidR="00C96728" w:rsidRPr="00C9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96728" w:rsidRPr="00C96728">
        <w:rPr>
          <w:rFonts w:ascii="Times New Roman" w:eastAsia="Times New Roman" w:hAnsi="Times New Roman" w:cs="Times New Roman"/>
          <w:sz w:val="28"/>
          <w:szCs w:val="28"/>
          <w:lang w:eastAsia="ru-RU"/>
        </w:rPr>
        <w:t>о. начальника отдела по работе с территориями администрации Стародубского муниципального округа</w:t>
      </w:r>
      <w:r w:rsidR="00C967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6728" w:rsidRPr="00C96728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proofErr w:type="spellStart"/>
      <w:r w:rsidR="00C96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Ребянок</w:t>
      </w:r>
      <w:proofErr w:type="spellEnd"/>
      <w:r w:rsidR="00C9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 – ответственный секретарь административной комиссии Стародубского муниципального округа - секретарь оргкомитета.</w:t>
      </w:r>
    </w:p>
    <w:p w:rsidR="00494E92" w:rsidRPr="00B63016" w:rsidRDefault="00C257AC" w:rsidP="00B6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Стародубского муниципального округа Брянской области в 2-х </w:t>
      </w:r>
      <w:proofErr w:type="spellStart"/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после принятия настоящего решения назначить ответственное должностное лицо администрации Стародубского муниципального округа Брянской области, осуществляющее </w:t>
      </w:r>
      <w:r w:rsidR="002143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рганизационное и материально-техническое обеспечение деятельности </w:t>
      </w:r>
      <w:r w:rsidR="00494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оргкомитета по организации и проведению публичных слушаний </w:t>
      </w:r>
      <w:r w:rsidR="0049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="0021439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народных депутатов Стародубского </w:t>
      </w:r>
      <w:r w:rsidR="0021439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округ».</w:t>
      </w:r>
    </w:p>
    <w:p w:rsidR="00494E92" w:rsidRDefault="00494E92" w:rsidP="00494E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57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решение опубликовать в Сборнике муниципальных правовых актов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Стародубского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области, а также дополнительно разместить на сайте Совета народных депутатов Стародубского муниципального округа в сети Интернет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https://www.стародубский-совет.рф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Стародубского муниципального округа в сети Интернет: http://www. adminstarrayon.ru/.</w:t>
      </w:r>
    </w:p>
    <w:p w:rsidR="00494E92" w:rsidRDefault="00494E92" w:rsidP="00494E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7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 момента официального опубликования.</w:t>
      </w:r>
    </w:p>
    <w:p w:rsidR="00494E92" w:rsidRDefault="00494E92" w:rsidP="00494E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016" w:rsidRDefault="00B63016" w:rsidP="00494E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E92" w:rsidRDefault="00494E92" w:rsidP="00494E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E92" w:rsidRDefault="00494E92" w:rsidP="0049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Стародубского </w:t>
      </w:r>
    </w:p>
    <w:p w:rsidR="00494E92" w:rsidRDefault="00494E92" w:rsidP="0049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94E92" w:rsidRDefault="00494E92" w:rsidP="00494E92">
      <w:pPr>
        <w:tabs>
          <w:tab w:val="left" w:pos="77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Тамилин</w:t>
      </w:r>
      <w:proofErr w:type="spellEnd"/>
    </w:p>
    <w:p w:rsidR="00494E92" w:rsidRDefault="00494E92" w:rsidP="00494E92"/>
    <w:p w:rsidR="00080C31" w:rsidRDefault="00080C31" w:rsidP="00494E92"/>
    <w:p w:rsidR="00080C31" w:rsidRDefault="00080C31" w:rsidP="00494E92"/>
    <w:p w:rsidR="00080C31" w:rsidRDefault="00080C31" w:rsidP="00494E92"/>
    <w:p w:rsidR="00080C31" w:rsidRDefault="00080C31" w:rsidP="00494E92"/>
    <w:p w:rsidR="00080C31" w:rsidRDefault="00080C31" w:rsidP="00494E92"/>
    <w:p w:rsidR="00080C31" w:rsidRDefault="00080C31" w:rsidP="00494E92"/>
    <w:p w:rsidR="00080C31" w:rsidRDefault="00080C31" w:rsidP="00494E92"/>
    <w:p w:rsidR="00080C31" w:rsidRDefault="00080C31" w:rsidP="00494E92"/>
    <w:p w:rsidR="00080C31" w:rsidRDefault="00080C31" w:rsidP="00494E92"/>
    <w:p w:rsidR="00080C31" w:rsidRDefault="00080C31" w:rsidP="00494E92"/>
    <w:p w:rsidR="002469CA" w:rsidRDefault="002469CA" w:rsidP="00494E92"/>
    <w:p w:rsidR="002469CA" w:rsidRDefault="002469CA" w:rsidP="00494E92"/>
    <w:p w:rsidR="002469CA" w:rsidRDefault="002469CA" w:rsidP="00494E92"/>
    <w:p w:rsidR="002469CA" w:rsidRDefault="002469CA" w:rsidP="00494E92"/>
    <w:p w:rsidR="00B63016" w:rsidRDefault="00B63016" w:rsidP="00494E92"/>
    <w:p w:rsidR="00B63016" w:rsidRPr="00F97277" w:rsidRDefault="00B63016" w:rsidP="00494E92">
      <w:pPr>
        <w:rPr>
          <w:sz w:val="24"/>
          <w:szCs w:val="24"/>
        </w:rPr>
      </w:pPr>
    </w:p>
    <w:p w:rsidR="00080C31" w:rsidRPr="00F97277" w:rsidRDefault="00080C31" w:rsidP="00F97277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F972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решению Совета народных депутатов </w:t>
      </w:r>
      <w:r w:rsidRPr="00FE2013">
        <w:rPr>
          <w:rFonts w:ascii="Times New Roman" w:hAnsi="Times New Roman" w:cs="Times New Roman"/>
          <w:sz w:val="24"/>
          <w:szCs w:val="24"/>
        </w:rPr>
        <w:t xml:space="preserve">Стародубского муниципального округа Брянской области </w:t>
      </w:r>
      <w:r w:rsidR="00F97277" w:rsidRPr="00FE2013">
        <w:rPr>
          <w:rFonts w:ascii="Times New Roman" w:hAnsi="Times New Roman" w:cs="Times New Roman"/>
          <w:sz w:val="24"/>
          <w:szCs w:val="24"/>
        </w:rPr>
        <w:t>«</w:t>
      </w:r>
      <w:r w:rsidR="00F97277" w:rsidRPr="00FE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44FC3" w:rsidRPr="00FE2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F97277" w:rsidRPr="00FE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на тему: «</w:t>
      </w:r>
      <w:r w:rsidR="00F97277" w:rsidRPr="00FE2013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Стародубского муниципального округа № 68 от 26</w:t>
      </w:r>
      <w:r w:rsidR="00F97277" w:rsidRPr="00F97277">
        <w:rPr>
          <w:rFonts w:ascii="Times New Roman" w:hAnsi="Times New Roman" w:cs="Times New Roman"/>
          <w:sz w:val="24"/>
          <w:szCs w:val="24"/>
        </w:rPr>
        <w:t>.02.2021 года «Об утверждении Правил благоустройства территории муниципального образования Стародубский муниципальный округ»</w:t>
      </w:r>
    </w:p>
    <w:p w:rsidR="00214394" w:rsidRPr="00F97277" w:rsidRDefault="00080C31" w:rsidP="00080C31">
      <w:pPr>
        <w:ind w:left="3686"/>
        <w:rPr>
          <w:rFonts w:ascii="Times New Roman" w:hAnsi="Times New Roman" w:cs="Times New Roman"/>
          <w:sz w:val="24"/>
          <w:szCs w:val="24"/>
        </w:rPr>
      </w:pPr>
      <w:r w:rsidRPr="00F97277">
        <w:rPr>
          <w:rFonts w:ascii="Times New Roman" w:hAnsi="Times New Roman" w:cs="Times New Roman"/>
          <w:sz w:val="24"/>
          <w:szCs w:val="24"/>
        </w:rPr>
        <w:t>№</w:t>
      </w:r>
      <w:r w:rsidR="00B63016">
        <w:rPr>
          <w:rFonts w:ascii="Times New Roman" w:hAnsi="Times New Roman" w:cs="Times New Roman"/>
          <w:sz w:val="24"/>
          <w:szCs w:val="24"/>
        </w:rPr>
        <w:t xml:space="preserve"> </w:t>
      </w:r>
      <w:r w:rsidR="0070602C">
        <w:rPr>
          <w:rFonts w:ascii="Times New Roman" w:hAnsi="Times New Roman" w:cs="Times New Roman"/>
          <w:sz w:val="24"/>
          <w:szCs w:val="24"/>
        </w:rPr>
        <w:t>46</w:t>
      </w:r>
      <w:r w:rsidR="005A0BEA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="0070602C">
        <w:rPr>
          <w:rFonts w:ascii="Times New Roman" w:hAnsi="Times New Roman" w:cs="Times New Roman"/>
          <w:sz w:val="24"/>
          <w:szCs w:val="24"/>
        </w:rPr>
        <w:t xml:space="preserve"> от 01.10.</w:t>
      </w:r>
      <w:r w:rsidR="00F810CF">
        <w:rPr>
          <w:rFonts w:ascii="Times New Roman" w:hAnsi="Times New Roman" w:cs="Times New Roman"/>
          <w:sz w:val="24"/>
          <w:szCs w:val="24"/>
        </w:rPr>
        <w:t>2024г.</w:t>
      </w:r>
    </w:p>
    <w:p w:rsidR="00214394" w:rsidRDefault="00F97277" w:rsidP="00494E92">
      <w:r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  <w:r w:rsidRPr="00F97277">
        <w:rPr>
          <w:rFonts w:ascii="Times New Roman" w:hAnsi="Times New Roman" w:cs="Times New Roman"/>
          <w:sz w:val="40"/>
          <w:szCs w:val="40"/>
        </w:rPr>
        <w:t>ПРОЕКТ</w:t>
      </w:r>
    </w:p>
    <w:p w:rsidR="00214394" w:rsidRDefault="00214394" w:rsidP="002143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mallCaps/>
          <w:position w:val="40"/>
          <w:sz w:val="19"/>
          <w:szCs w:val="20"/>
          <w:lang w:eastAsia="ru-RU"/>
        </w:rPr>
      </w:pPr>
      <w:r>
        <w:rPr>
          <w:noProof/>
          <w:position w:val="40"/>
          <w:sz w:val="19"/>
          <w:szCs w:val="20"/>
          <w:lang w:eastAsia="ru-RU"/>
        </w:rPr>
        <w:drawing>
          <wp:inline distT="0" distB="0" distL="0" distR="0" wp14:anchorId="7808765D" wp14:editId="77B1C2AC">
            <wp:extent cx="405130" cy="483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mallCaps/>
          <w:position w:val="40"/>
          <w:sz w:val="19"/>
          <w:szCs w:val="20"/>
          <w:lang w:eastAsia="ru-RU"/>
        </w:rPr>
        <w:t xml:space="preserve"> 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СТАРОДУБСКОГО 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14394" w:rsidRDefault="00214394" w:rsidP="0021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___________2024 г. № ___</w:t>
      </w:r>
    </w:p>
    <w:p w:rsidR="00214394" w:rsidRDefault="00214394" w:rsidP="0021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214394" w:rsidRDefault="00214394" w:rsidP="00214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394" w:rsidRDefault="00214394" w:rsidP="00F97277">
      <w:pPr>
        <w:tabs>
          <w:tab w:val="left" w:pos="709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</w:t>
      </w:r>
      <w:r w:rsidR="00F9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Стародубский муниципальный округ».</w:t>
      </w:r>
    </w:p>
    <w:p w:rsidR="00214394" w:rsidRDefault="00214394" w:rsidP="00214394">
      <w:pPr>
        <w:tabs>
          <w:tab w:val="left" w:pos="12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394" w:rsidRDefault="00214394" w:rsidP="00214394">
      <w:pPr>
        <w:tabs>
          <w:tab w:val="left" w:pos="12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Конституцией Российской Федерации, ч. 4</w:t>
      </w:r>
      <w:r w:rsidRPr="00AB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093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от 06.10.2003 № 131-ФЗ 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6E46">
        <w:rPr>
          <w:rFonts w:ascii="Times New Roman" w:eastAsia="Times New Roman" w:hAnsi="Times New Roman" w:cs="Times New Roman"/>
          <w:sz w:val="28"/>
          <w:szCs w:val="20"/>
          <w:lang w:eastAsia="ru-RU"/>
        </w:rPr>
        <w:t>ст. 13 Федерального закона № 498 – ФЗ от 27.12.2018 года «Об ответственном обращении с животными и о внесении изменений и дополнений в отдельные законодательн</w:t>
      </w:r>
      <w:r w:rsidR="00C96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ые акты Российской 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Стародубского муниципального округа Брянской области,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 Стародубского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Брянской области решил: </w:t>
      </w:r>
    </w:p>
    <w:p w:rsidR="00214394" w:rsidRDefault="00214394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Внести изменения в ст. </w:t>
      </w:r>
      <w:r w:rsidR="008A0A7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Правил благоустройства муниципального образования Стародубский муниципальный округ, утвержденные Решением Совета народных депутатов № 68 от 26.02.2021 года «Об утверждении правил благоустройства </w:t>
      </w:r>
      <w:r w:rsidRPr="00CA5B1B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A5B1B">
        <w:rPr>
          <w:rFonts w:ascii="Times New Roman" w:hAnsi="Times New Roman" w:cs="Times New Roman"/>
          <w:sz w:val="28"/>
          <w:szCs w:val="28"/>
        </w:rPr>
        <w:t xml:space="preserve"> Стародубского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изложив</w:t>
      </w:r>
      <w:r w:rsidR="006C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редакции: </w:t>
      </w:r>
    </w:p>
    <w:p w:rsidR="008A0A7B" w:rsidRDefault="00214394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9CA" w:rsidRPr="00FE2013">
        <w:rPr>
          <w:rFonts w:ascii="Times New Roman" w:hAnsi="Times New Roman" w:cs="Times New Roman"/>
          <w:sz w:val="28"/>
          <w:szCs w:val="28"/>
        </w:rPr>
        <w:t>«</w:t>
      </w:r>
      <w:r w:rsidRPr="00FE2013">
        <w:rPr>
          <w:rFonts w:ascii="Times New Roman" w:hAnsi="Times New Roman" w:cs="Times New Roman"/>
          <w:sz w:val="28"/>
          <w:szCs w:val="28"/>
        </w:rPr>
        <w:t xml:space="preserve">1.1.  </w:t>
      </w:r>
      <w:r w:rsidR="00814F48" w:rsidRPr="00FE2013">
        <w:rPr>
          <w:rFonts w:ascii="Times New Roman" w:hAnsi="Times New Roman" w:cs="Times New Roman"/>
          <w:sz w:val="28"/>
          <w:szCs w:val="28"/>
        </w:rPr>
        <w:t>пункт 1.4. п</w:t>
      </w:r>
      <w:r w:rsidR="006C13BC" w:rsidRPr="00FE2013">
        <w:rPr>
          <w:rFonts w:ascii="Times New Roman" w:hAnsi="Times New Roman" w:cs="Times New Roman"/>
          <w:sz w:val="28"/>
          <w:szCs w:val="28"/>
        </w:rPr>
        <w:t>ри содержании домашних животных их владельцам необходимо</w:t>
      </w:r>
      <w:r w:rsidR="006C13BC">
        <w:rPr>
          <w:rFonts w:ascii="Times New Roman" w:hAnsi="Times New Roman" w:cs="Times New Roman"/>
          <w:sz w:val="28"/>
          <w:szCs w:val="28"/>
        </w:rPr>
        <w:t xml:space="preserve"> соблюдать требование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39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пункт 1.5.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1.6. Предельное количество домашних животных в местах содержания животных определяется исходя из возможности владельца</w:t>
      </w:r>
      <w:r w:rsidR="00814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животным условия, соответствующие ветеринарным нормам и правилам, а также с учетом соблюдения санитарно – эпидемиологических правил и нормативов.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пункт 1.7.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пункт 1.8. при выгуле домашнего животного, за исключением собаки – проводника, сопровождающей инвалида по зрению, необходимо соблюдать следующие требования: 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исключать </w:t>
      </w:r>
      <w:r w:rsidR="00814F48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уборку продуктов жизнедеятельности</w:t>
      </w:r>
      <w:r w:rsidR="00814F48">
        <w:rPr>
          <w:rFonts w:ascii="Times New Roman" w:hAnsi="Times New Roman" w:cs="Times New Roman"/>
          <w:sz w:val="28"/>
          <w:szCs w:val="28"/>
        </w:rPr>
        <w:t xml:space="preserve"> животного в местах и на территориях общего пользования;</w:t>
      </w:r>
    </w:p>
    <w:p w:rsidR="00814F48" w:rsidRDefault="00814F48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814F48" w:rsidRDefault="00814F48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пункт 1.9. выгул </w:t>
      </w:r>
      <w:r w:rsidR="0025059B">
        <w:rPr>
          <w:rFonts w:ascii="Times New Roman" w:hAnsi="Times New Roman" w:cs="Times New Roman"/>
          <w:sz w:val="28"/>
          <w:szCs w:val="28"/>
        </w:rPr>
        <w:t>потенциально</w:t>
      </w:r>
      <w:r>
        <w:rPr>
          <w:rFonts w:ascii="Times New Roman" w:hAnsi="Times New Roman" w:cs="Times New Roman"/>
          <w:sz w:val="28"/>
          <w:szCs w:val="28"/>
        </w:rPr>
        <w:t xml:space="preserve">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14F48" w:rsidRPr="00FE2013" w:rsidRDefault="00814F48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013">
        <w:rPr>
          <w:rFonts w:ascii="Times New Roman" w:hAnsi="Times New Roman" w:cs="Times New Roman"/>
          <w:sz w:val="28"/>
          <w:szCs w:val="28"/>
        </w:rPr>
        <w:t>1.7. пункт 1.10. Перечень потенциально опасных собак утверждается Правительством Российской Федерации.</w:t>
      </w:r>
    </w:p>
    <w:p w:rsidR="00814F48" w:rsidRPr="00FE2013" w:rsidRDefault="00814F48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13">
        <w:rPr>
          <w:rFonts w:ascii="Times New Roman" w:hAnsi="Times New Roman" w:cs="Times New Roman"/>
          <w:sz w:val="28"/>
          <w:szCs w:val="28"/>
        </w:rPr>
        <w:tab/>
        <w:t>1.8. пункт 1.11. исключить</w:t>
      </w:r>
      <w:proofErr w:type="gramStart"/>
      <w:r w:rsidRPr="00FE2013">
        <w:rPr>
          <w:rFonts w:ascii="Times New Roman" w:hAnsi="Times New Roman" w:cs="Times New Roman"/>
          <w:sz w:val="28"/>
          <w:szCs w:val="28"/>
        </w:rPr>
        <w:t>.</w:t>
      </w:r>
      <w:r w:rsidR="002469CA" w:rsidRPr="00FE201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14394" w:rsidRPr="00CA5B1B" w:rsidRDefault="002469CA" w:rsidP="0021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013">
        <w:rPr>
          <w:rFonts w:ascii="Times New Roman" w:eastAsia="Calibri" w:hAnsi="Times New Roman" w:cs="Times New Roman"/>
          <w:sz w:val="28"/>
          <w:szCs w:val="28"/>
        </w:rPr>
        <w:t>2</w:t>
      </w:r>
      <w:r w:rsidR="00214394" w:rsidRPr="00FE2013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14394" w:rsidRDefault="00214394" w:rsidP="00214394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94" w:rsidRDefault="00214394" w:rsidP="00214394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Стародубского </w:t>
      </w:r>
    </w:p>
    <w:p w:rsidR="00080C31" w:rsidRDefault="00214394" w:rsidP="002469CA">
      <w:pPr>
        <w:tabs>
          <w:tab w:val="left" w:pos="1244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Тамилин</w:t>
      </w:r>
      <w:proofErr w:type="spellEnd"/>
    </w:p>
    <w:sectPr w:rsidR="0008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96270"/>
    <w:multiLevelType w:val="hybridMultilevel"/>
    <w:tmpl w:val="8AC64E42"/>
    <w:lvl w:ilvl="0" w:tplc="BF64D792">
      <w:start w:val="1"/>
      <w:numFmt w:val="decimal"/>
      <w:lvlText w:val="%1."/>
      <w:lvlJc w:val="left"/>
      <w:pPr>
        <w:ind w:left="720" w:hanging="4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8A"/>
    <w:rsid w:val="00080C31"/>
    <w:rsid w:val="000E51B1"/>
    <w:rsid w:val="0015157A"/>
    <w:rsid w:val="00214394"/>
    <w:rsid w:val="002469CA"/>
    <w:rsid w:val="0025059B"/>
    <w:rsid w:val="002A4F5D"/>
    <w:rsid w:val="002F5F08"/>
    <w:rsid w:val="0032498A"/>
    <w:rsid w:val="00494E92"/>
    <w:rsid w:val="005A0BEA"/>
    <w:rsid w:val="006C13BC"/>
    <w:rsid w:val="0070602C"/>
    <w:rsid w:val="00814F48"/>
    <w:rsid w:val="008A0A7B"/>
    <w:rsid w:val="0090057E"/>
    <w:rsid w:val="00AB5D0E"/>
    <w:rsid w:val="00B63016"/>
    <w:rsid w:val="00B7028E"/>
    <w:rsid w:val="00BC31E2"/>
    <w:rsid w:val="00C257AC"/>
    <w:rsid w:val="00C96728"/>
    <w:rsid w:val="00CB059A"/>
    <w:rsid w:val="00E06E46"/>
    <w:rsid w:val="00E44FC3"/>
    <w:rsid w:val="00E81D9E"/>
    <w:rsid w:val="00F810CF"/>
    <w:rsid w:val="00F97277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E92"/>
    <w:rPr>
      <w:color w:val="0000FF"/>
      <w:u w:val="single"/>
    </w:rPr>
  </w:style>
  <w:style w:type="table" w:styleId="a4">
    <w:name w:val="Table Grid"/>
    <w:basedOn w:val="a1"/>
    <w:uiPriority w:val="59"/>
    <w:rsid w:val="00494E9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0C31"/>
    <w:pPr>
      <w:ind w:left="720"/>
      <w:contextualSpacing/>
    </w:pPr>
  </w:style>
  <w:style w:type="paragraph" w:styleId="a8">
    <w:name w:val="No Spacing"/>
    <w:uiPriority w:val="1"/>
    <w:qFormat/>
    <w:rsid w:val="00080C3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E92"/>
    <w:rPr>
      <w:color w:val="0000FF"/>
      <w:u w:val="single"/>
    </w:rPr>
  </w:style>
  <w:style w:type="table" w:styleId="a4">
    <w:name w:val="Table Grid"/>
    <w:basedOn w:val="a1"/>
    <w:uiPriority w:val="59"/>
    <w:rsid w:val="00494E9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0C31"/>
    <w:pPr>
      <w:ind w:left="720"/>
      <w:contextualSpacing/>
    </w:pPr>
  </w:style>
  <w:style w:type="paragraph" w:styleId="a8">
    <w:name w:val="No Spacing"/>
    <w:uiPriority w:val="1"/>
    <w:qFormat/>
    <w:rsid w:val="00080C3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9;&#1090;&#1072;&#1088;&#1086;&#1076;&#1091;&#1073;&#1089;&#1082;&#1080;&#1081;-&#1089;&#1086;&#1074;&#1077;&#1090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E746-1D54-4790-BB9D-F74E14E9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19</cp:revision>
  <dcterms:created xsi:type="dcterms:W3CDTF">2024-01-26T07:19:00Z</dcterms:created>
  <dcterms:modified xsi:type="dcterms:W3CDTF">2024-10-01T08:25:00Z</dcterms:modified>
</cp:coreProperties>
</file>