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F2" w:rsidRPr="0005784D" w:rsidRDefault="00C02AF2" w:rsidP="00C02AF2">
      <w:pPr>
        <w:widowControl w:val="0"/>
        <w:spacing w:after="0" w:line="240" w:lineRule="auto"/>
        <w:rPr>
          <w:rFonts w:ascii="Tms Rmn" w:eastAsia="Calibri" w:hAnsi="Tms Rmn"/>
          <w:snapToGrid w:val="0"/>
          <w:sz w:val="20"/>
        </w:rPr>
      </w:pPr>
    </w:p>
    <w:p w:rsidR="00C02AF2" w:rsidRPr="0005784D" w:rsidRDefault="00C02AF2" w:rsidP="00C02AF2">
      <w:pPr>
        <w:widowControl w:val="0"/>
        <w:spacing w:after="0" w:line="240" w:lineRule="auto"/>
        <w:rPr>
          <w:rFonts w:ascii="Tms Rmn" w:eastAsia="Calibri" w:hAnsi="Tms Rmn"/>
          <w:snapToGrid w:val="0"/>
          <w:sz w:val="20"/>
        </w:rPr>
      </w:pPr>
    </w:p>
    <w:p w:rsidR="00C02AF2" w:rsidRPr="0005784D" w:rsidRDefault="00C02AF2" w:rsidP="00C02AF2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C02AF2" w:rsidRPr="0005784D" w:rsidRDefault="00C02AF2" w:rsidP="00C02AF2">
      <w:pPr>
        <w:keepNext/>
        <w:widowControl w:val="0"/>
        <w:spacing w:after="0" w:line="240" w:lineRule="auto"/>
        <w:jc w:val="right"/>
        <w:outlineLvl w:val="1"/>
        <w:rPr>
          <w:rFonts w:ascii="Tms Rmn" w:eastAsia="Calibri" w:hAnsi="Tms Rmn"/>
          <w:snapToGrid w:val="0"/>
          <w:sz w:val="28"/>
        </w:rPr>
      </w:pPr>
      <w:r w:rsidRPr="0005784D">
        <w:rPr>
          <w:rFonts w:ascii="Tms Rmn" w:eastAsia="Calibri" w:hAnsi="Tms Rmn"/>
          <w:snapToGrid w:val="0"/>
          <w:sz w:val="28"/>
        </w:rPr>
        <w:t>Экз. № _______</w:t>
      </w:r>
    </w:p>
    <w:p w:rsidR="00C02AF2" w:rsidRPr="0005784D" w:rsidRDefault="00C02AF2" w:rsidP="00C02AF2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C02AF2" w:rsidRPr="0005784D" w:rsidRDefault="00C02AF2" w:rsidP="00C02AF2">
      <w:pPr>
        <w:keepNext/>
        <w:widowControl w:val="0"/>
        <w:spacing w:after="0" w:line="360" w:lineRule="auto"/>
        <w:jc w:val="center"/>
        <w:outlineLvl w:val="0"/>
        <w:rPr>
          <w:rFonts w:ascii="Tms Rmn" w:eastAsia="Calibri" w:hAnsi="Tms Rmn"/>
          <w:snapToGrid w:val="0"/>
          <w:sz w:val="28"/>
        </w:rPr>
      </w:pPr>
      <w:r w:rsidRPr="0005784D">
        <w:rPr>
          <w:rFonts w:ascii="Tms Rmn" w:eastAsia="Calibri" w:hAnsi="Tms Rmn"/>
          <w:snapToGrid w:val="0"/>
          <w:sz w:val="28"/>
        </w:rPr>
        <w:t>Брянская  область</w:t>
      </w:r>
    </w:p>
    <w:p w:rsidR="00C02AF2" w:rsidRPr="0005784D" w:rsidRDefault="00C02AF2" w:rsidP="00C02AF2">
      <w:pPr>
        <w:widowControl w:val="0"/>
        <w:spacing w:after="0" w:line="360" w:lineRule="auto"/>
        <w:jc w:val="center"/>
        <w:rPr>
          <w:rFonts w:ascii="Tms Rmn" w:eastAsia="Calibri" w:hAnsi="Tms Rmn"/>
          <w:snapToGrid w:val="0"/>
          <w:sz w:val="28"/>
        </w:rPr>
      </w:pPr>
      <w:r w:rsidRPr="0005784D">
        <w:rPr>
          <w:rFonts w:ascii="Tms Rmn" w:eastAsia="Calibri" w:hAnsi="Tms Rmn"/>
          <w:snapToGrid w:val="0"/>
          <w:sz w:val="28"/>
        </w:rPr>
        <w:t>Стародубский муниципальный округ</w:t>
      </w:r>
    </w:p>
    <w:p w:rsidR="00C02AF2" w:rsidRPr="0005784D" w:rsidRDefault="00C02AF2" w:rsidP="00C02AF2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C02AF2" w:rsidRPr="0005784D" w:rsidRDefault="00C02AF2" w:rsidP="00C02AF2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C02AF2" w:rsidRPr="0005784D" w:rsidRDefault="00C02AF2" w:rsidP="00C02AF2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C02AF2" w:rsidRPr="0005784D" w:rsidRDefault="00C02AF2" w:rsidP="00C02AF2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C02AF2" w:rsidRPr="0005784D" w:rsidRDefault="00C02AF2" w:rsidP="00C02AF2">
      <w:pPr>
        <w:widowControl w:val="0"/>
        <w:spacing w:after="0" w:line="360" w:lineRule="auto"/>
        <w:jc w:val="center"/>
        <w:rPr>
          <w:rFonts w:ascii="Tms Rmn" w:eastAsia="Calibri" w:hAnsi="Tms Rmn"/>
          <w:snapToGrid w:val="0"/>
          <w:sz w:val="28"/>
        </w:rPr>
      </w:pPr>
    </w:p>
    <w:p w:rsidR="00C02AF2" w:rsidRPr="0005784D" w:rsidRDefault="00C02AF2" w:rsidP="00C02AF2">
      <w:pPr>
        <w:keepNext/>
        <w:widowControl w:val="0"/>
        <w:spacing w:after="0" w:line="360" w:lineRule="auto"/>
        <w:jc w:val="center"/>
        <w:outlineLvl w:val="2"/>
        <w:rPr>
          <w:rFonts w:ascii="Tms Rmn" w:eastAsia="Calibri" w:hAnsi="Tms Rmn"/>
          <w:b/>
          <w:snapToGrid w:val="0"/>
          <w:spacing w:val="62"/>
          <w:sz w:val="28"/>
        </w:rPr>
      </w:pPr>
      <w:r w:rsidRPr="0005784D">
        <w:rPr>
          <w:rFonts w:ascii="Tms Rmn" w:eastAsia="Calibri" w:hAnsi="Tms Rmn"/>
          <w:b/>
          <w:snapToGrid w:val="0"/>
          <w:spacing w:val="62"/>
          <w:sz w:val="28"/>
        </w:rPr>
        <w:t xml:space="preserve">СБОРНИК </w:t>
      </w:r>
    </w:p>
    <w:p w:rsidR="00C02AF2" w:rsidRPr="0005784D" w:rsidRDefault="00C02AF2" w:rsidP="00C02AF2">
      <w:pPr>
        <w:keepNext/>
        <w:widowControl w:val="0"/>
        <w:spacing w:after="0" w:line="360" w:lineRule="auto"/>
        <w:jc w:val="center"/>
        <w:outlineLvl w:val="2"/>
        <w:rPr>
          <w:rFonts w:ascii="Tms Rmn" w:eastAsia="Calibri" w:hAnsi="Tms Rmn"/>
          <w:b/>
          <w:snapToGrid w:val="0"/>
          <w:spacing w:val="62"/>
          <w:sz w:val="28"/>
        </w:rPr>
      </w:pPr>
      <w:r w:rsidRPr="0005784D">
        <w:rPr>
          <w:rFonts w:ascii="Tms Rmn" w:eastAsia="Calibri" w:hAnsi="Tms Rmn"/>
          <w:b/>
          <w:snapToGrid w:val="0"/>
          <w:spacing w:val="62"/>
          <w:sz w:val="28"/>
        </w:rPr>
        <w:t>2024</w:t>
      </w:r>
    </w:p>
    <w:p w:rsidR="00C02AF2" w:rsidRPr="0005784D" w:rsidRDefault="00C02AF2" w:rsidP="00C02AF2">
      <w:pPr>
        <w:widowControl w:val="0"/>
        <w:spacing w:after="0" w:line="360" w:lineRule="auto"/>
        <w:rPr>
          <w:rFonts w:ascii="Tms Rmn" w:eastAsia="Calibri" w:hAnsi="Tms Rmn"/>
          <w:snapToGrid w:val="0"/>
          <w:sz w:val="20"/>
        </w:rPr>
      </w:pPr>
    </w:p>
    <w:p w:rsidR="00C02AF2" w:rsidRPr="0005784D" w:rsidRDefault="00C02AF2" w:rsidP="00C02AF2">
      <w:pPr>
        <w:widowControl w:val="0"/>
        <w:spacing w:after="0" w:line="360" w:lineRule="auto"/>
        <w:jc w:val="center"/>
        <w:rPr>
          <w:rFonts w:ascii="Tms Rmn" w:eastAsia="Calibri" w:hAnsi="Tms Rmn"/>
          <w:b/>
          <w:snapToGrid w:val="0"/>
          <w:sz w:val="28"/>
        </w:rPr>
      </w:pPr>
      <w:r w:rsidRPr="0005784D">
        <w:rPr>
          <w:rFonts w:ascii="Tms Rmn" w:eastAsia="Calibri" w:hAnsi="Tms Rmn"/>
          <w:b/>
          <w:snapToGrid w:val="0"/>
          <w:sz w:val="28"/>
        </w:rPr>
        <w:t>муниципальных правовых актов</w:t>
      </w:r>
    </w:p>
    <w:p w:rsidR="00C02AF2" w:rsidRPr="0005784D" w:rsidRDefault="00C02AF2" w:rsidP="00C02AF2">
      <w:pPr>
        <w:widowControl w:val="0"/>
        <w:spacing w:after="0" w:line="360" w:lineRule="auto"/>
        <w:jc w:val="center"/>
        <w:rPr>
          <w:rFonts w:ascii="Tms Rmn" w:eastAsia="Calibri" w:hAnsi="Tms Rmn"/>
          <w:snapToGrid w:val="0"/>
          <w:sz w:val="28"/>
        </w:rPr>
      </w:pPr>
      <w:r w:rsidRPr="0005784D">
        <w:rPr>
          <w:rFonts w:ascii="Tms Rmn" w:eastAsia="Calibri" w:hAnsi="Tms Rmn"/>
          <w:b/>
          <w:snapToGrid w:val="0"/>
          <w:sz w:val="28"/>
        </w:rPr>
        <w:t>Стародубского муниципального округа Брянской области</w:t>
      </w:r>
    </w:p>
    <w:p w:rsidR="00C02AF2" w:rsidRPr="0005784D" w:rsidRDefault="00C02AF2" w:rsidP="00C02AF2">
      <w:pPr>
        <w:widowControl w:val="0"/>
        <w:spacing w:after="0" w:line="360" w:lineRule="auto"/>
        <w:jc w:val="center"/>
        <w:rPr>
          <w:rFonts w:ascii="Tms Rmn" w:eastAsia="Calibri" w:hAnsi="Tms Rmn"/>
          <w:snapToGrid w:val="0"/>
          <w:sz w:val="28"/>
        </w:rPr>
      </w:pPr>
      <w:r w:rsidRPr="0005784D">
        <w:rPr>
          <w:rFonts w:ascii="Tms Rmn" w:eastAsia="Calibri" w:hAnsi="Tms Rmn"/>
          <w:snapToGrid w:val="0"/>
          <w:sz w:val="28"/>
        </w:rPr>
        <w:t>(данное опубликование является официальным)</w:t>
      </w:r>
    </w:p>
    <w:p w:rsidR="00C02AF2" w:rsidRPr="0005784D" w:rsidRDefault="00C02AF2" w:rsidP="00C02AF2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C02AF2" w:rsidRPr="0005784D" w:rsidRDefault="00C02AF2" w:rsidP="00C02AF2">
      <w:pPr>
        <w:widowControl w:val="0"/>
        <w:spacing w:after="0" w:line="240" w:lineRule="auto"/>
        <w:jc w:val="center"/>
        <w:rPr>
          <w:rFonts w:eastAsia="Calibri"/>
          <w:snapToGrid w:val="0"/>
          <w:sz w:val="28"/>
        </w:rPr>
      </w:pPr>
      <w:r w:rsidRPr="0005784D">
        <w:rPr>
          <w:rFonts w:ascii="Tms Rmn" w:eastAsia="Calibri" w:hAnsi="Tms Rmn"/>
          <w:snapToGrid w:val="0"/>
          <w:sz w:val="28"/>
        </w:rPr>
        <w:t xml:space="preserve">№ </w:t>
      </w:r>
      <w:r>
        <w:rPr>
          <w:rFonts w:eastAsia="Calibri"/>
          <w:snapToGrid w:val="0"/>
          <w:sz w:val="28"/>
        </w:rPr>
        <w:t>10</w:t>
      </w:r>
      <w:r>
        <w:rPr>
          <w:rFonts w:eastAsia="Calibri"/>
          <w:snapToGrid w:val="0"/>
          <w:sz w:val="28"/>
        </w:rPr>
        <w:t>4</w:t>
      </w:r>
    </w:p>
    <w:p w:rsidR="00C02AF2" w:rsidRPr="0005784D" w:rsidRDefault="00C02AF2" w:rsidP="00C02AF2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C02AF2" w:rsidRPr="0005784D" w:rsidRDefault="00C02AF2" w:rsidP="00C02AF2">
      <w:pPr>
        <w:widowControl w:val="0"/>
        <w:spacing w:after="0" w:line="240" w:lineRule="auto"/>
        <w:jc w:val="center"/>
        <w:rPr>
          <w:rFonts w:ascii="Tms Rmn" w:eastAsia="Calibri" w:hAnsi="Tms Rmn"/>
          <w:b/>
          <w:snapToGrid w:val="0"/>
          <w:sz w:val="28"/>
        </w:rPr>
      </w:pPr>
      <w:r w:rsidRPr="0005784D">
        <w:rPr>
          <w:rFonts w:eastAsia="Calibri"/>
          <w:snapToGrid w:val="0"/>
          <w:sz w:val="28"/>
        </w:rPr>
        <w:t>(</w:t>
      </w:r>
      <w:r>
        <w:rPr>
          <w:rFonts w:eastAsia="Calibri"/>
          <w:snapToGrid w:val="0"/>
          <w:sz w:val="28"/>
        </w:rPr>
        <w:t>13 ноября</w:t>
      </w:r>
      <w:r>
        <w:rPr>
          <w:rFonts w:eastAsia="Calibri"/>
          <w:snapToGrid w:val="0"/>
          <w:sz w:val="28"/>
        </w:rPr>
        <w:t xml:space="preserve"> 2024</w:t>
      </w:r>
      <w:r w:rsidRPr="0005784D">
        <w:rPr>
          <w:rFonts w:eastAsia="Calibri"/>
          <w:snapToGrid w:val="0"/>
          <w:sz w:val="28"/>
        </w:rPr>
        <w:t xml:space="preserve"> года</w:t>
      </w:r>
      <w:r w:rsidRPr="0005784D">
        <w:rPr>
          <w:rFonts w:ascii="Tms Rmn" w:eastAsia="Calibri" w:hAnsi="Tms Rmn"/>
          <w:b/>
          <w:snapToGrid w:val="0"/>
          <w:sz w:val="28"/>
        </w:rPr>
        <w:t>)</w:t>
      </w:r>
    </w:p>
    <w:p w:rsidR="00C02AF2" w:rsidRPr="0005784D" w:rsidRDefault="00C02AF2" w:rsidP="00C02AF2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C02AF2" w:rsidRPr="0005784D" w:rsidRDefault="00C02AF2" w:rsidP="00C02AF2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C02AF2" w:rsidRPr="0005784D" w:rsidRDefault="00C02AF2" w:rsidP="00C02AF2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C02AF2" w:rsidRPr="0005784D" w:rsidRDefault="00C02AF2" w:rsidP="00C02AF2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C02AF2" w:rsidRPr="0005784D" w:rsidRDefault="00C02AF2" w:rsidP="00C02AF2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C02AF2" w:rsidRPr="0005784D" w:rsidRDefault="00C02AF2" w:rsidP="00C02AF2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C02AF2" w:rsidRPr="0005784D" w:rsidRDefault="00C02AF2" w:rsidP="00C02AF2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C02AF2" w:rsidRPr="0005784D" w:rsidRDefault="00C02AF2" w:rsidP="00C02AF2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C02AF2" w:rsidRPr="0005784D" w:rsidRDefault="00C02AF2" w:rsidP="00C02AF2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C02AF2" w:rsidRPr="0005784D" w:rsidRDefault="00C02AF2" w:rsidP="00C02AF2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C02AF2" w:rsidRPr="0005784D" w:rsidRDefault="00C02AF2" w:rsidP="00C02AF2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C02AF2" w:rsidRPr="0005784D" w:rsidRDefault="00C02AF2" w:rsidP="00C02AF2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C02AF2" w:rsidRPr="0005784D" w:rsidRDefault="00C02AF2" w:rsidP="00C02AF2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C02AF2" w:rsidRPr="0005784D" w:rsidRDefault="00C02AF2" w:rsidP="00C02AF2">
      <w:pPr>
        <w:widowControl w:val="0"/>
        <w:tabs>
          <w:tab w:val="left" w:pos="2840"/>
        </w:tabs>
        <w:spacing w:after="0" w:line="240" w:lineRule="auto"/>
        <w:rPr>
          <w:rFonts w:ascii="Tms Rmn" w:eastAsia="Calibri" w:hAnsi="Tms Rmn"/>
          <w:snapToGrid w:val="0"/>
          <w:sz w:val="28"/>
        </w:rPr>
      </w:pPr>
      <w:proofErr w:type="gramStart"/>
      <w:r w:rsidRPr="0005784D">
        <w:rPr>
          <w:rFonts w:ascii="Tms Rmn" w:eastAsia="Calibri" w:hAnsi="Tms Rmn"/>
          <w:snapToGrid w:val="0"/>
          <w:sz w:val="28"/>
        </w:rPr>
        <w:t>Ответственный за выпуск:</w:t>
      </w:r>
      <w:proofErr w:type="gramEnd"/>
      <w:r w:rsidRPr="0005784D">
        <w:rPr>
          <w:rFonts w:ascii="Tms Rmn" w:eastAsia="Calibri" w:hAnsi="Tms Rmn"/>
          <w:snapToGrid w:val="0"/>
          <w:sz w:val="28"/>
        </w:rPr>
        <w:t xml:space="preserve">    Е. С. </w:t>
      </w:r>
      <w:proofErr w:type="spellStart"/>
      <w:r w:rsidRPr="0005784D">
        <w:rPr>
          <w:rFonts w:ascii="Tms Rmn" w:eastAsia="Calibri" w:hAnsi="Tms Rmn"/>
          <w:snapToGrid w:val="0"/>
          <w:sz w:val="28"/>
        </w:rPr>
        <w:t>Жеребцова</w:t>
      </w:r>
      <w:proofErr w:type="spellEnd"/>
    </w:p>
    <w:p w:rsidR="00C02AF2" w:rsidRPr="0005784D" w:rsidRDefault="00C02AF2" w:rsidP="00C02AF2">
      <w:pPr>
        <w:widowControl w:val="0"/>
        <w:spacing w:after="0" w:line="240" w:lineRule="auto"/>
        <w:jc w:val="both"/>
        <w:rPr>
          <w:rFonts w:ascii="Tms Rmn" w:eastAsia="Calibri" w:hAnsi="Tms Rmn"/>
          <w:snapToGrid w:val="0"/>
          <w:sz w:val="28"/>
        </w:rPr>
      </w:pPr>
    </w:p>
    <w:p w:rsidR="00C02AF2" w:rsidRPr="0005784D" w:rsidRDefault="00C02AF2" w:rsidP="00C02AF2">
      <w:pPr>
        <w:widowControl w:val="0"/>
        <w:spacing w:after="0" w:line="240" w:lineRule="auto"/>
        <w:jc w:val="both"/>
        <w:rPr>
          <w:rFonts w:ascii="Tms Rmn" w:eastAsia="Calibri" w:hAnsi="Tms Rmn"/>
          <w:snapToGrid w:val="0"/>
          <w:sz w:val="28"/>
        </w:rPr>
      </w:pPr>
      <w:r w:rsidRPr="0005784D">
        <w:rPr>
          <w:rFonts w:ascii="Tms Rmn" w:eastAsia="Calibri" w:hAnsi="Tms Rmn"/>
          <w:snapToGrid w:val="0"/>
          <w:sz w:val="28"/>
        </w:rPr>
        <w:t xml:space="preserve">                                            Тираж:  100 экз.   </w:t>
      </w:r>
    </w:p>
    <w:p w:rsidR="00C02AF2" w:rsidRPr="0005784D" w:rsidRDefault="00C02AF2" w:rsidP="00C02AF2">
      <w:pPr>
        <w:widowControl w:val="0"/>
        <w:spacing w:after="0" w:line="240" w:lineRule="auto"/>
        <w:jc w:val="center"/>
        <w:rPr>
          <w:rFonts w:ascii="Tms Rmn" w:hAnsi="Tms Rmn"/>
          <w:bCs/>
          <w:smallCaps/>
          <w:snapToGrid w:val="0"/>
          <w:sz w:val="10"/>
          <w:szCs w:val="10"/>
        </w:rPr>
      </w:pPr>
    </w:p>
    <w:p w:rsidR="00C02AF2" w:rsidRPr="0005784D" w:rsidRDefault="00C02AF2" w:rsidP="00C02AF2">
      <w:pPr>
        <w:widowControl w:val="0"/>
        <w:spacing w:after="0" w:line="240" w:lineRule="auto"/>
        <w:ind w:left="6237"/>
        <w:rPr>
          <w:rFonts w:ascii="Tms Rmn" w:hAnsi="Tms Rmn"/>
          <w:snapToGrid w:val="0"/>
          <w:sz w:val="10"/>
          <w:szCs w:val="10"/>
        </w:rPr>
      </w:pPr>
      <w:r w:rsidRPr="0005784D">
        <w:rPr>
          <w:rFonts w:ascii="Tms Rmn" w:hAnsi="Tms Rmn"/>
          <w:snapToGrid w:val="0"/>
          <w:sz w:val="10"/>
          <w:szCs w:val="10"/>
        </w:rPr>
        <w:t>.</w:t>
      </w:r>
    </w:p>
    <w:p w:rsidR="00C02AF2" w:rsidRPr="0005784D" w:rsidRDefault="00C02AF2" w:rsidP="00C02AF2">
      <w:pPr>
        <w:widowControl w:val="0"/>
        <w:shd w:val="clear" w:color="auto" w:fill="FFFFFF"/>
        <w:spacing w:after="0" w:line="240" w:lineRule="auto"/>
        <w:ind w:left="5103"/>
        <w:rPr>
          <w:rFonts w:ascii="Tms Rmn" w:hAnsi="Tms Rmn"/>
          <w:snapToGrid w:val="0"/>
          <w:sz w:val="10"/>
          <w:szCs w:val="10"/>
        </w:rPr>
      </w:pPr>
    </w:p>
    <w:p w:rsidR="00C02AF2" w:rsidRPr="0005784D" w:rsidRDefault="00C02AF2" w:rsidP="00C02AF2">
      <w:pPr>
        <w:widowControl w:val="0"/>
        <w:spacing w:after="0" w:line="240" w:lineRule="auto"/>
        <w:rPr>
          <w:rFonts w:ascii="Tms Rmn" w:hAnsi="Tms Rmn"/>
          <w:snapToGrid w:val="0"/>
          <w:sz w:val="16"/>
          <w:szCs w:val="16"/>
        </w:rPr>
      </w:pPr>
    </w:p>
    <w:p w:rsidR="00C02AF2" w:rsidRDefault="00C02AF2" w:rsidP="00C02AF2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02AF2" w:rsidRPr="00527E9D" w:rsidRDefault="00C02AF2" w:rsidP="00C02AF2">
      <w:pPr>
        <w:snapToGrid w:val="0"/>
        <w:spacing w:after="0" w:line="240" w:lineRule="auto"/>
        <w:jc w:val="center"/>
        <w:rPr>
          <w:rFonts w:eastAsia="Times New Roman" w:cs="Times New Roman"/>
          <w:b/>
          <w:szCs w:val="20"/>
        </w:rPr>
      </w:pPr>
    </w:p>
    <w:p w:rsidR="006B2748" w:rsidRPr="006B2748" w:rsidRDefault="006B2748" w:rsidP="006B2748">
      <w:pPr>
        <w:widowControl w:val="0"/>
        <w:autoSpaceDE w:val="0"/>
        <w:autoSpaceDN w:val="0"/>
        <w:spacing w:after="0" w:line="240" w:lineRule="auto"/>
        <w:ind w:left="3540" w:firstLine="708"/>
        <w:rPr>
          <w:rFonts w:eastAsia="Times New Roman" w:cs="Times New Roman"/>
          <w:sz w:val="16"/>
          <w:szCs w:val="16"/>
        </w:rPr>
      </w:pPr>
      <w:r w:rsidRPr="006B2748">
        <w:rPr>
          <w:rFonts w:eastAsia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 wp14:anchorId="66DA6F1F" wp14:editId="64E5E1FC">
            <wp:extent cx="403860" cy="4953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748" w:rsidRPr="006B2748" w:rsidRDefault="006B2748" w:rsidP="006B27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Cs/>
          <w:smallCaps/>
          <w:sz w:val="16"/>
          <w:szCs w:val="16"/>
        </w:rPr>
      </w:pPr>
      <w:r w:rsidRPr="006B2748">
        <w:rPr>
          <w:rFonts w:eastAsia="Times New Roman" w:cs="Times New Roman"/>
          <w:bCs/>
          <w:sz w:val="16"/>
          <w:szCs w:val="16"/>
        </w:rPr>
        <w:t>Российская Федерация</w:t>
      </w:r>
    </w:p>
    <w:p w:rsidR="006B2748" w:rsidRPr="006B2748" w:rsidRDefault="006B2748" w:rsidP="006B27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Cs/>
          <w:smallCaps/>
          <w:sz w:val="16"/>
          <w:szCs w:val="16"/>
        </w:rPr>
      </w:pPr>
      <w:r w:rsidRPr="006B2748">
        <w:rPr>
          <w:rFonts w:eastAsia="Times New Roman" w:cs="Times New Roman"/>
          <w:bCs/>
          <w:sz w:val="16"/>
          <w:szCs w:val="16"/>
        </w:rPr>
        <w:t>БРЯНСКАЯ ОБЛАСТЬ</w:t>
      </w:r>
    </w:p>
    <w:p w:rsidR="006B2748" w:rsidRPr="006B2748" w:rsidRDefault="006B2748" w:rsidP="006B27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Cs/>
          <w:smallCaps/>
          <w:sz w:val="16"/>
          <w:szCs w:val="16"/>
        </w:rPr>
      </w:pPr>
      <w:r w:rsidRPr="006B2748">
        <w:rPr>
          <w:rFonts w:eastAsia="Times New Roman" w:cs="Times New Roman"/>
          <w:bCs/>
          <w:sz w:val="16"/>
          <w:szCs w:val="16"/>
        </w:rPr>
        <w:t>СОВЕТ НАРОДНЫХ ДЕПУТАТОВ СТАРОДУБСКОГО МУНИЦИПАЛЬНОГО ОКРУГА</w:t>
      </w:r>
    </w:p>
    <w:p w:rsidR="006B2748" w:rsidRPr="006B2748" w:rsidRDefault="006B2748" w:rsidP="006B2748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 w:cs="Times New Roman"/>
          <w:bCs/>
          <w:sz w:val="16"/>
          <w:szCs w:val="16"/>
        </w:rPr>
      </w:pPr>
    </w:p>
    <w:p w:rsidR="006B2748" w:rsidRPr="006B2748" w:rsidRDefault="006B2748" w:rsidP="006B274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eastAsia="Times New Roman" w:cs="Times New Roman"/>
          <w:bCs/>
          <w:sz w:val="16"/>
          <w:szCs w:val="16"/>
        </w:rPr>
      </w:pPr>
      <w:r w:rsidRPr="006B2748">
        <w:rPr>
          <w:rFonts w:eastAsia="Times New Roman" w:cs="Times New Roman"/>
          <w:bCs/>
          <w:sz w:val="16"/>
          <w:szCs w:val="16"/>
        </w:rPr>
        <w:t>РЕШЕНИЕ</w:t>
      </w:r>
    </w:p>
    <w:p w:rsidR="006B2748" w:rsidRPr="006B2748" w:rsidRDefault="006B2748" w:rsidP="006B27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6"/>
          <w:szCs w:val="16"/>
        </w:rPr>
      </w:pPr>
    </w:p>
    <w:p w:rsidR="006B2748" w:rsidRPr="006B2748" w:rsidRDefault="006B2748" w:rsidP="006B2748">
      <w:pPr>
        <w:widowControl w:val="0"/>
        <w:autoSpaceDE w:val="0"/>
        <w:autoSpaceDN w:val="0"/>
        <w:spacing w:before="38" w:after="0" w:line="240" w:lineRule="auto"/>
        <w:rPr>
          <w:rFonts w:eastAsia="Times New Roman" w:cs="Times New Roman"/>
          <w:sz w:val="16"/>
          <w:szCs w:val="16"/>
        </w:rPr>
      </w:pPr>
    </w:p>
    <w:p w:rsidR="006B2748" w:rsidRPr="006B2748" w:rsidRDefault="006B2748" w:rsidP="006B27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6"/>
          <w:szCs w:val="16"/>
        </w:rPr>
      </w:pPr>
      <w:r w:rsidRPr="006B2748">
        <w:rPr>
          <w:rFonts w:eastAsia="Times New Roman" w:cs="Times New Roman"/>
          <w:sz w:val="16"/>
          <w:szCs w:val="16"/>
        </w:rPr>
        <w:t>от</w:t>
      </w:r>
      <w:r w:rsidRPr="006B2748">
        <w:rPr>
          <w:rFonts w:eastAsia="Times New Roman" w:cs="Times New Roman"/>
          <w:spacing w:val="15"/>
          <w:sz w:val="16"/>
          <w:szCs w:val="16"/>
        </w:rPr>
        <w:t xml:space="preserve"> 13.11.2024г. </w:t>
      </w:r>
      <w:r w:rsidRPr="006B2748">
        <w:rPr>
          <w:rFonts w:eastAsia="Times New Roman" w:cs="Times New Roman"/>
          <w:sz w:val="16"/>
          <w:szCs w:val="16"/>
        </w:rPr>
        <w:t>№</w:t>
      </w:r>
      <w:r w:rsidRPr="006B2748">
        <w:rPr>
          <w:rFonts w:eastAsia="Times New Roman" w:cs="Times New Roman"/>
          <w:spacing w:val="12"/>
          <w:sz w:val="16"/>
          <w:szCs w:val="16"/>
        </w:rPr>
        <w:t xml:space="preserve"> 477</w:t>
      </w:r>
    </w:p>
    <w:p w:rsidR="006B2748" w:rsidRPr="006B2748" w:rsidRDefault="006B2748" w:rsidP="006B27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6"/>
          <w:szCs w:val="16"/>
        </w:rPr>
      </w:pPr>
      <w:r w:rsidRPr="006B2748">
        <w:rPr>
          <w:rFonts w:eastAsia="Times New Roman" w:cs="Times New Roman"/>
          <w:sz w:val="16"/>
          <w:szCs w:val="16"/>
        </w:rPr>
        <w:t>г.</w:t>
      </w:r>
      <w:r w:rsidRPr="006B2748">
        <w:rPr>
          <w:rFonts w:eastAsia="Times New Roman" w:cs="Times New Roman"/>
          <w:spacing w:val="7"/>
          <w:sz w:val="16"/>
          <w:szCs w:val="16"/>
        </w:rPr>
        <w:t xml:space="preserve"> </w:t>
      </w:r>
      <w:r w:rsidRPr="006B2748">
        <w:rPr>
          <w:rFonts w:eastAsia="Times New Roman" w:cs="Times New Roman"/>
          <w:spacing w:val="-2"/>
          <w:sz w:val="16"/>
          <w:szCs w:val="16"/>
        </w:rPr>
        <w:t>Стародуб</w:t>
      </w:r>
    </w:p>
    <w:p w:rsidR="006B2748" w:rsidRPr="006B2748" w:rsidRDefault="006B2748" w:rsidP="006B2748">
      <w:pPr>
        <w:widowControl w:val="0"/>
        <w:autoSpaceDE w:val="0"/>
        <w:autoSpaceDN w:val="0"/>
        <w:spacing w:after="0" w:line="240" w:lineRule="auto"/>
        <w:ind w:firstLine="720"/>
        <w:rPr>
          <w:rFonts w:eastAsia="Times New Roman" w:cs="Times New Roman"/>
          <w:sz w:val="16"/>
          <w:szCs w:val="16"/>
        </w:rPr>
      </w:pPr>
    </w:p>
    <w:p w:rsidR="006B2748" w:rsidRPr="006B2748" w:rsidRDefault="006B2748" w:rsidP="006B2748">
      <w:pPr>
        <w:widowControl w:val="0"/>
        <w:autoSpaceDE w:val="0"/>
        <w:autoSpaceDN w:val="0"/>
        <w:spacing w:after="0" w:line="240" w:lineRule="auto"/>
        <w:ind w:right="4813"/>
        <w:jc w:val="both"/>
        <w:rPr>
          <w:rFonts w:eastAsia="Times New Roman" w:cs="Times New Roman"/>
          <w:sz w:val="16"/>
          <w:szCs w:val="16"/>
        </w:rPr>
      </w:pPr>
      <w:r w:rsidRPr="006B2748">
        <w:rPr>
          <w:rFonts w:eastAsia="Times New Roman" w:cs="Times New Roman"/>
          <w:sz w:val="16"/>
          <w:szCs w:val="16"/>
        </w:rPr>
        <w:t>О согласовании дополнительных нормативов отчислений в бюджет Стародубского муниципального округа Брянской области от налога на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доходы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физических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лиц</w:t>
      </w:r>
      <w:r w:rsidRPr="006B2748">
        <w:rPr>
          <w:rFonts w:eastAsia="Times New Roman" w:cs="Times New Roman"/>
          <w:spacing w:val="80"/>
          <w:w w:val="15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на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2025 год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и на плановый период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2026 и 2027 годов.</w:t>
      </w:r>
    </w:p>
    <w:p w:rsidR="006B2748" w:rsidRPr="006B2748" w:rsidRDefault="006B2748" w:rsidP="006B27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6"/>
          <w:szCs w:val="16"/>
        </w:rPr>
      </w:pPr>
    </w:p>
    <w:p w:rsidR="006B2748" w:rsidRPr="006B2748" w:rsidRDefault="006B2748" w:rsidP="006B274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16"/>
          <w:szCs w:val="16"/>
        </w:rPr>
      </w:pPr>
      <w:proofErr w:type="gramStart"/>
      <w:r w:rsidRPr="006B2748">
        <w:rPr>
          <w:rFonts w:eastAsia="Times New Roman" w:cs="Times New Roman"/>
          <w:sz w:val="16"/>
          <w:szCs w:val="16"/>
        </w:rPr>
        <w:t>В соответствии со статьей 138 Бюджетного кодекса Российской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Федерации, Федеральным законом от 06.10.2003 N 131-ФЗ «Об общих принципах организации местного самоуправления в Российской Федерации», Законом Брянской области от 02.11.2016 N 89-3 «О межбюджетных</w:t>
      </w:r>
      <w:r w:rsidRPr="006B2748">
        <w:rPr>
          <w:rFonts w:eastAsia="Times New Roman" w:cs="Times New Roman"/>
          <w:spacing w:val="8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отношениях</w:t>
      </w:r>
      <w:r w:rsidRPr="006B2748">
        <w:rPr>
          <w:rFonts w:eastAsia="Times New Roman" w:cs="Times New Roman"/>
          <w:spacing w:val="80"/>
          <w:w w:val="15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в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Брянской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области»,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письмом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Департамента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финансов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Брянской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области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от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28.10.2024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года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№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12-02/2783,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Совет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народных депутатов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Стародубского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муниципального округа</w:t>
      </w:r>
      <w:r w:rsidRPr="006B2748">
        <w:rPr>
          <w:rFonts w:eastAsia="Times New Roman" w:cs="Times New Roman"/>
          <w:spacing w:val="8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Брянской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области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решил:</w:t>
      </w:r>
      <w:proofErr w:type="gramEnd"/>
    </w:p>
    <w:p w:rsidR="006B2748" w:rsidRPr="006B2748" w:rsidRDefault="006B2748" w:rsidP="006B274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16"/>
          <w:szCs w:val="16"/>
        </w:rPr>
      </w:pPr>
    </w:p>
    <w:p w:rsidR="006B2748" w:rsidRPr="006B2748" w:rsidRDefault="006B2748" w:rsidP="00C02AF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142" w:firstLine="720"/>
        <w:jc w:val="both"/>
        <w:rPr>
          <w:rFonts w:eastAsia="Times New Roman" w:cs="Times New Roman"/>
          <w:sz w:val="16"/>
          <w:szCs w:val="16"/>
        </w:rPr>
      </w:pPr>
      <w:r w:rsidRPr="006B2748">
        <w:rPr>
          <w:rFonts w:eastAsia="Times New Roman" w:cs="Times New Roman"/>
          <w:sz w:val="16"/>
          <w:szCs w:val="16"/>
        </w:rPr>
        <w:t>Согласовать частичную замену дотации на выравнивание бюджетной обеспеченности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муниципальных</w:t>
      </w:r>
      <w:r w:rsidRPr="006B2748">
        <w:rPr>
          <w:rFonts w:eastAsia="Times New Roman" w:cs="Times New Roman"/>
          <w:spacing w:val="8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районов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(муниципальных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округов,</w:t>
      </w:r>
      <w:r w:rsidRPr="006B2748">
        <w:rPr>
          <w:rFonts w:eastAsia="Times New Roman" w:cs="Times New Roman"/>
          <w:spacing w:val="8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городских округов) из областного бюджета бюджету Стародубского муниципального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округа</w:t>
      </w:r>
      <w:r w:rsidRPr="006B2748">
        <w:rPr>
          <w:rFonts w:eastAsia="Times New Roman" w:cs="Times New Roman"/>
          <w:spacing w:val="80"/>
          <w:w w:val="15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Брянской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области</w:t>
      </w:r>
      <w:r w:rsidRPr="006B2748">
        <w:rPr>
          <w:rFonts w:eastAsia="Times New Roman" w:cs="Times New Roman"/>
          <w:spacing w:val="80"/>
          <w:w w:val="15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на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2025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год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и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на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плановый период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2026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и 2027 годов дополнительным нормативом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отчислений:</w:t>
      </w:r>
    </w:p>
    <w:p w:rsidR="006B2748" w:rsidRPr="006B2748" w:rsidRDefault="006B2748" w:rsidP="006B274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16"/>
          <w:szCs w:val="16"/>
        </w:rPr>
      </w:pPr>
      <w:proofErr w:type="gramStart"/>
      <w:r w:rsidRPr="006B2748">
        <w:rPr>
          <w:rFonts w:eastAsia="Times New Roman" w:cs="Times New Roman"/>
          <w:w w:val="105"/>
          <w:sz w:val="16"/>
          <w:szCs w:val="16"/>
        </w:rPr>
        <w:t>- от налога на доходы физических лиц (за исключением налога на доходы физических лиц, уплачиваемого иностранными гражданами в виде фиксированного</w:t>
      </w:r>
      <w:r w:rsidRPr="006B2748">
        <w:rPr>
          <w:rFonts w:eastAsia="Times New Roman" w:cs="Times New Roman"/>
          <w:spacing w:val="-5"/>
          <w:w w:val="105"/>
          <w:sz w:val="16"/>
          <w:szCs w:val="16"/>
        </w:rPr>
        <w:t xml:space="preserve"> </w:t>
      </w:r>
      <w:r w:rsidRPr="006B2748">
        <w:rPr>
          <w:rFonts w:eastAsia="Times New Roman" w:cs="Times New Roman"/>
          <w:w w:val="105"/>
          <w:sz w:val="16"/>
          <w:szCs w:val="16"/>
        </w:rPr>
        <w:t>авансового платежа при</w:t>
      </w:r>
      <w:r w:rsidRPr="006B2748">
        <w:rPr>
          <w:rFonts w:eastAsia="Times New Roman" w:cs="Times New Roman"/>
          <w:spacing w:val="-5"/>
          <w:w w:val="105"/>
          <w:sz w:val="16"/>
          <w:szCs w:val="16"/>
        </w:rPr>
        <w:t xml:space="preserve"> </w:t>
      </w:r>
      <w:r w:rsidRPr="006B2748">
        <w:rPr>
          <w:rFonts w:eastAsia="Times New Roman" w:cs="Times New Roman"/>
          <w:w w:val="105"/>
          <w:sz w:val="16"/>
          <w:szCs w:val="16"/>
        </w:rPr>
        <w:t>осуществлении ими</w:t>
      </w:r>
      <w:r w:rsidRPr="006B2748">
        <w:rPr>
          <w:rFonts w:eastAsia="Times New Roman" w:cs="Times New Roman"/>
          <w:spacing w:val="-2"/>
          <w:w w:val="105"/>
          <w:sz w:val="16"/>
          <w:szCs w:val="16"/>
        </w:rPr>
        <w:t xml:space="preserve"> </w:t>
      </w:r>
      <w:r w:rsidRPr="006B2748">
        <w:rPr>
          <w:rFonts w:eastAsia="Times New Roman" w:cs="Times New Roman"/>
          <w:w w:val="105"/>
          <w:sz w:val="16"/>
          <w:szCs w:val="16"/>
        </w:rPr>
        <w:t>на</w:t>
      </w:r>
      <w:r w:rsidRPr="006B2748">
        <w:rPr>
          <w:rFonts w:eastAsia="Times New Roman" w:cs="Times New Roman"/>
          <w:spacing w:val="-6"/>
          <w:w w:val="105"/>
          <w:sz w:val="16"/>
          <w:szCs w:val="16"/>
        </w:rPr>
        <w:t xml:space="preserve"> </w:t>
      </w:r>
      <w:r w:rsidRPr="006B2748">
        <w:rPr>
          <w:rFonts w:eastAsia="Times New Roman" w:cs="Times New Roman"/>
          <w:w w:val="105"/>
          <w:sz w:val="16"/>
          <w:szCs w:val="16"/>
        </w:rPr>
        <w:t xml:space="preserve">территории Российской Федерации трудовой деятельности на основании патента) в бюджет Стародубского муниципального округа Брянской области на 2025 год в размере 33,5 процента, на 2026 год- 31,5 процента, на 2027 год-30,5 </w:t>
      </w:r>
      <w:r w:rsidRPr="006B2748">
        <w:rPr>
          <w:rFonts w:eastAsia="Times New Roman" w:cs="Times New Roman"/>
          <w:spacing w:val="-2"/>
          <w:w w:val="105"/>
          <w:sz w:val="16"/>
          <w:szCs w:val="16"/>
        </w:rPr>
        <w:t>процента;</w:t>
      </w:r>
      <w:proofErr w:type="gramEnd"/>
    </w:p>
    <w:p w:rsidR="006B2748" w:rsidRPr="006B2748" w:rsidRDefault="006B2748" w:rsidP="006B274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16"/>
          <w:szCs w:val="16"/>
        </w:rPr>
      </w:pPr>
      <w:r w:rsidRPr="006B2748">
        <w:rPr>
          <w:rFonts w:eastAsia="Times New Roman" w:cs="Times New Roman"/>
          <w:sz w:val="16"/>
          <w:szCs w:val="16"/>
        </w:rPr>
        <w:t>- от налога на доходы физических лиц, уплачиваемого иностранными гражданами в виде фиксированного</w:t>
      </w:r>
      <w:r w:rsidRPr="006B2748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авансового платежа при осуществлении ими на территории Российской Федерации трудовой деятельности на основании</w:t>
      </w:r>
      <w:r w:rsidRPr="006B2748">
        <w:rPr>
          <w:rFonts w:eastAsia="Times New Roman" w:cs="Times New Roman"/>
          <w:spacing w:val="5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патента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на</w:t>
      </w:r>
      <w:r w:rsidRPr="006B2748">
        <w:rPr>
          <w:rFonts w:eastAsia="Times New Roman" w:cs="Times New Roman"/>
          <w:spacing w:val="32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2025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год</w:t>
      </w:r>
      <w:r w:rsidRPr="006B2748">
        <w:rPr>
          <w:rFonts w:eastAsia="Times New Roman" w:cs="Times New Roman"/>
          <w:spacing w:val="33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в</w:t>
      </w:r>
      <w:r w:rsidRPr="006B2748">
        <w:rPr>
          <w:rFonts w:eastAsia="Times New Roman" w:cs="Times New Roman"/>
          <w:spacing w:val="24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размере</w:t>
      </w:r>
      <w:r w:rsidRPr="006B2748">
        <w:rPr>
          <w:rFonts w:eastAsia="Times New Roman" w:cs="Times New Roman"/>
          <w:spacing w:val="51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15,0</w:t>
      </w:r>
      <w:r w:rsidRPr="006B2748">
        <w:rPr>
          <w:rFonts w:eastAsia="Times New Roman" w:cs="Times New Roman"/>
          <w:spacing w:val="38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процента,</w:t>
      </w:r>
      <w:r w:rsidRPr="006B2748">
        <w:rPr>
          <w:rFonts w:eastAsia="Times New Roman" w:cs="Times New Roman"/>
          <w:spacing w:val="41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на</w:t>
      </w:r>
      <w:r w:rsidRPr="006B2748">
        <w:rPr>
          <w:rFonts w:eastAsia="Times New Roman" w:cs="Times New Roman"/>
          <w:spacing w:val="29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2026</w:t>
      </w:r>
      <w:r w:rsidRPr="006B2748">
        <w:rPr>
          <w:rFonts w:eastAsia="Times New Roman" w:cs="Times New Roman"/>
          <w:spacing w:val="45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год</w:t>
      </w:r>
      <w:r w:rsidRPr="006B2748">
        <w:rPr>
          <w:rFonts w:eastAsia="Times New Roman" w:cs="Times New Roman"/>
          <w:spacing w:val="41"/>
          <w:sz w:val="16"/>
          <w:szCs w:val="16"/>
        </w:rPr>
        <w:t xml:space="preserve"> </w:t>
      </w:r>
      <w:r w:rsidRPr="006B2748">
        <w:rPr>
          <w:rFonts w:eastAsia="Times New Roman" w:cs="Times New Roman"/>
          <w:spacing w:val="-4"/>
          <w:sz w:val="16"/>
          <w:szCs w:val="16"/>
        </w:rPr>
        <w:t>15,0</w:t>
      </w:r>
      <w:r w:rsidRPr="006B2748">
        <w:rPr>
          <w:rFonts w:eastAsia="Times New Roman" w:cs="Times New Roman"/>
          <w:sz w:val="16"/>
          <w:szCs w:val="16"/>
        </w:rPr>
        <w:t xml:space="preserve"> процента,</w:t>
      </w:r>
      <w:r w:rsidRPr="006B2748">
        <w:rPr>
          <w:rFonts w:eastAsia="Times New Roman" w:cs="Times New Roman"/>
          <w:spacing w:val="3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на</w:t>
      </w:r>
      <w:r w:rsidRPr="006B2748">
        <w:rPr>
          <w:rFonts w:eastAsia="Times New Roman" w:cs="Times New Roman"/>
          <w:spacing w:val="-12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2027</w:t>
      </w:r>
      <w:r w:rsidRPr="006B2748">
        <w:rPr>
          <w:rFonts w:eastAsia="Times New Roman" w:cs="Times New Roman"/>
          <w:spacing w:val="-7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год</w:t>
      </w:r>
      <w:r w:rsidRPr="006B2748">
        <w:rPr>
          <w:rFonts w:eastAsia="Times New Roman" w:cs="Times New Roman"/>
          <w:spacing w:val="-1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15,0</w:t>
      </w:r>
      <w:r w:rsidRPr="006B2748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6B2748">
        <w:rPr>
          <w:rFonts w:eastAsia="Times New Roman" w:cs="Times New Roman"/>
          <w:spacing w:val="-2"/>
          <w:sz w:val="16"/>
          <w:szCs w:val="16"/>
        </w:rPr>
        <w:t>процента.</w:t>
      </w:r>
    </w:p>
    <w:p w:rsidR="006B2748" w:rsidRPr="006B2748" w:rsidRDefault="006B2748" w:rsidP="006B2748">
      <w:pPr>
        <w:widowControl w:val="0"/>
        <w:autoSpaceDE w:val="0"/>
        <w:autoSpaceDN w:val="0"/>
        <w:spacing w:after="0" w:line="240" w:lineRule="auto"/>
        <w:ind w:firstLine="720"/>
        <w:rPr>
          <w:rFonts w:eastAsia="Times New Roman" w:cs="Times New Roman"/>
          <w:sz w:val="16"/>
          <w:szCs w:val="16"/>
        </w:rPr>
      </w:pPr>
    </w:p>
    <w:p w:rsidR="006B2748" w:rsidRPr="006B2748" w:rsidRDefault="006B2748" w:rsidP="006B2748">
      <w:pPr>
        <w:widowControl w:val="0"/>
        <w:numPr>
          <w:ilvl w:val="0"/>
          <w:numId w:val="1"/>
        </w:numPr>
        <w:tabs>
          <w:tab w:val="left" w:pos="1161"/>
        </w:tabs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16"/>
          <w:szCs w:val="16"/>
        </w:rPr>
      </w:pPr>
      <w:r w:rsidRPr="006B2748">
        <w:rPr>
          <w:rFonts w:eastAsia="Times New Roman" w:cs="Times New Roman"/>
          <w:sz w:val="16"/>
          <w:szCs w:val="16"/>
        </w:rPr>
        <w:t>Настоящее решение вступает в силу с момента его официального опубликования и распространяется на правоотношения, возникающие с 1 января</w:t>
      </w:r>
      <w:r w:rsidRPr="006B2748">
        <w:rPr>
          <w:rFonts w:eastAsia="Times New Roman" w:cs="Times New Roman"/>
          <w:spacing w:val="40"/>
          <w:sz w:val="16"/>
          <w:szCs w:val="16"/>
        </w:rPr>
        <w:t xml:space="preserve"> </w:t>
      </w:r>
      <w:r w:rsidRPr="006B2748">
        <w:rPr>
          <w:rFonts w:eastAsia="Times New Roman" w:cs="Times New Roman"/>
          <w:sz w:val="16"/>
          <w:szCs w:val="16"/>
        </w:rPr>
        <w:t>2025 года.</w:t>
      </w:r>
    </w:p>
    <w:p w:rsidR="006B2748" w:rsidRPr="006B2748" w:rsidRDefault="006B2748" w:rsidP="006B27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6"/>
          <w:szCs w:val="16"/>
        </w:rPr>
      </w:pPr>
    </w:p>
    <w:p w:rsidR="006B2748" w:rsidRPr="006B2748" w:rsidRDefault="006B2748" w:rsidP="006B274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</w:rPr>
      </w:pPr>
      <w:r w:rsidRPr="006B2748">
        <w:rPr>
          <w:rFonts w:eastAsia="Times New Roman" w:cs="Times New Roman"/>
          <w:color w:val="000000"/>
          <w:sz w:val="16"/>
          <w:szCs w:val="16"/>
        </w:rPr>
        <w:t>Заместитель председателя Совета</w:t>
      </w:r>
    </w:p>
    <w:p w:rsidR="006B2748" w:rsidRPr="006B2748" w:rsidRDefault="006B2748" w:rsidP="006B274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</w:rPr>
      </w:pPr>
      <w:r w:rsidRPr="006B2748">
        <w:rPr>
          <w:rFonts w:eastAsia="Times New Roman" w:cs="Times New Roman"/>
          <w:color w:val="000000"/>
          <w:sz w:val="16"/>
          <w:szCs w:val="16"/>
        </w:rPr>
        <w:t>народных депутатов Стародубского</w:t>
      </w:r>
    </w:p>
    <w:p w:rsidR="006B2748" w:rsidRPr="006B2748" w:rsidRDefault="006B2748" w:rsidP="006B274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mallCaps/>
          <w:sz w:val="16"/>
          <w:szCs w:val="16"/>
        </w:rPr>
      </w:pPr>
      <w:r w:rsidRPr="006B2748">
        <w:rPr>
          <w:rFonts w:eastAsia="Times New Roman" w:cs="Times New Roman"/>
          <w:color w:val="000000"/>
          <w:sz w:val="16"/>
          <w:szCs w:val="16"/>
        </w:rPr>
        <w:t>муниципального округа</w:t>
      </w:r>
      <w:r w:rsidRPr="006B2748">
        <w:rPr>
          <w:rFonts w:eastAsia="Times New Roman" w:cs="Times New Roman"/>
          <w:color w:val="000000"/>
          <w:sz w:val="16"/>
          <w:szCs w:val="16"/>
        </w:rPr>
        <w:tab/>
      </w:r>
      <w:r w:rsidRPr="006B2748">
        <w:rPr>
          <w:rFonts w:eastAsia="Times New Roman" w:cs="Times New Roman"/>
          <w:color w:val="000000"/>
          <w:sz w:val="16"/>
          <w:szCs w:val="16"/>
        </w:rPr>
        <w:tab/>
      </w:r>
      <w:r w:rsidRPr="006B2748">
        <w:rPr>
          <w:rFonts w:eastAsia="Times New Roman" w:cs="Times New Roman"/>
          <w:color w:val="000000"/>
          <w:sz w:val="16"/>
          <w:szCs w:val="16"/>
        </w:rPr>
        <w:tab/>
        <w:t xml:space="preserve">                                        И.Н. Козин</w:t>
      </w:r>
    </w:p>
    <w:p w:rsidR="006B2748" w:rsidRPr="006B2748" w:rsidRDefault="006B2748" w:rsidP="006B274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:rsidR="006B2748" w:rsidRPr="006B2748" w:rsidRDefault="006B2748" w:rsidP="006B2748">
      <w:pPr>
        <w:ind w:left="3540" w:firstLine="708"/>
        <w:rPr>
          <w:rFonts w:eastAsia="Calibri" w:cs="Times New Roman"/>
          <w:sz w:val="16"/>
          <w:szCs w:val="16"/>
        </w:rPr>
      </w:pPr>
      <w:r w:rsidRPr="006B2748">
        <w:rPr>
          <w:rFonts w:eastAsia="Calibri" w:cs="Times New Roman"/>
          <w:noProof/>
          <w:sz w:val="16"/>
          <w:szCs w:val="16"/>
          <w:lang w:eastAsia="ru-RU"/>
        </w:rPr>
        <w:drawing>
          <wp:inline distT="0" distB="0" distL="0" distR="0" wp14:anchorId="621B65B3" wp14:editId="5019661C">
            <wp:extent cx="403860" cy="4953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748" w:rsidRPr="006B2748" w:rsidRDefault="006B2748" w:rsidP="006B2748">
      <w:pPr>
        <w:spacing w:after="0" w:line="240" w:lineRule="auto"/>
        <w:jc w:val="center"/>
        <w:rPr>
          <w:rFonts w:eastAsia="Calibri" w:cs="Times New Roman"/>
          <w:bCs/>
          <w:smallCaps/>
          <w:sz w:val="16"/>
          <w:szCs w:val="16"/>
        </w:rPr>
      </w:pPr>
      <w:r w:rsidRPr="006B2748">
        <w:rPr>
          <w:rFonts w:eastAsia="Calibri" w:cs="Times New Roman"/>
          <w:bCs/>
          <w:sz w:val="16"/>
          <w:szCs w:val="16"/>
        </w:rPr>
        <w:t>Российская Федерация</w:t>
      </w:r>
    </w:p>
    <w:p w:rsidR="006B2748" w:rsidRPr="006B2748" w:rsidRDefault="006B2748" w:rsidP="006B2748">
      <w:pPr>
        <w:spacing w:after="0" w:line="240" w:lineRule="auto"/>
        <w:jc w:val="center"/>
        <w:rPr>
          <w:rFonts w:eastAsia="Calibri" w:cs="Times New Roman"/>
          <w:bCs/>
          <w:smallCaps/>
          <w:sz w:val="16"/>
          <w:szCs w:val="16"/>
        </w:rPr>
      </w:pPr>
      <w:r w:rsidRPr="006B2748">
        <w:rPr>
          <w:rFonts w:eastAsia="Calibri" w:cs="Times New Roman"/>
          <w:bCs/>
          <w:sz w:val="16"/>
          <w:szCs w:val="16"/>
        </w:rPr>
        <w:t>БРЯНСКАЯ ОБЛАСТЬ</w:t>
      </w:r>
    </w:p>
    <w:p w:rsidR="006B2748" w:rsidRPr="006B2748" w:rsidRDefault="006B2748" w:rsidP="006B2748">
      <w:pPr>
        <w:spacing w:after="0" w:line="240" w:lineRule="auto"/>
        <w:jc w:val="center"/>
        <w:rPr>
          <w:rFonts w:eastAsia="Calibri" w:cs="Times New Roman"/>
          <w:bCs/>
          <w:smallCaps/>
          <w:sz w:val="16"/>
          <w:szCs w:val="16"/>
        </w:rPr>
      </w:pPr>
      <w:r w:rsidRPr="006B2748">
        <w:rPr>
          <w:rFonts w:eastAsia="Calibri" w:cs="Times New Roman"/>
          <w:bCs/>
          <w:sz w:val="16"/>
          <w:szCs w:val="16"/>
        </w:rPr>
        <w:t>СОВЕТ НАРОДНЫХ ДЕПУТАТОВ СТАРОДУБСКОГО МУНИЦИПАЛЬНОГО ОКРУГА</w:t>
      </w:r>
    </w:p>
    <w:p w:rsidR="006B2748" w:rsidRPr="006B2748" w:rsidRDefault="006B2748" w:rsidP="006B2748">
      <w:pPr>
        <w:contextualSpacing/>
        <w:rPr>
          <w:rFonts w:eastAsia="Calibri" w:cs="Times New Roman"/>
          <w:bCs/>
          <w:sz w:val="16"/>
          <w:szCs w:val="16"/>
        </w:rPr>
      </w:pPr>
    </w:p>
    <w:p w:rsidR="006B2748" w:rsidRPr="006B2748" w:rsidRDefault="006B2748" w:rsidP="006B2748">
      <w:pPr>
        <w:contextualSpacing/>
        <w:jc w:val="center"/>
        <w:rPr>
          <w:rFonts w:eastAsia="Calibri" w:cs="Times New Roman"/>
          <w:bCs/>
          <w:sz w:val="16"/>
          <w:szCs w:val="16"/>
        </w:rPr>
      </w:pPr>
      <w:r w:rsidRPr="006B2748">
        <w:rPr>
          <w:rFonts w:eastAsia="Calibri" w:cs="Times New Roman"/>
          <w:bCs/>
          <w:sz w:val="16"/>
          <w:szCs w:val="16"/>
        </w:rPr>
        <w:t>РЕШЕНИЕ</w:t>
      </w:r>
    </w:p>
    <w:p w:rsidR="006B2748" w:rsidRPr="006B2748" w:rsidRDefault="006B2748" w:rsidP="006B2748">
      <w:pPr>
        <w:keepNext/>
        <w:spacing w:after="0" w:line="240" w:lineRule="auto"/>
        <w:jc w:val="both"/>
        <w:outlineLvl w:val="0"/>
        <w:rPr>
          <w:rFonts w:eastAsia="Times New Roman" w:cs="Times New Roman"/>
          <w:sz w:val="16"/>
          <w:szCs w:val="16"/>
          <w:lang w:eastAsia="ru-RU"/>
        </w:rPr>
      </w:pPr>
      <w:r w:rsidRPr="006B2748">
        <w:rPr>
          <w:rFonts w:eastAsia="Times New Roman" w:cs="Times New Roman"/>
          <w:sz w:val="16"/>
          <w:szCs w:val="16"/>
          <w:lang w:eastAsia="ru-RU"/>
        </w:rPr>
        <w:t xml:space="preserve">От 13.11.2024 г.  № 478 </w:t>
      </w:r>
    </w:p>
    <w:p w:rsidR="006B2748" w:rsidRPr="006B2748" w:rsidRDefault="006B2748" w:rsidP="006B2748">
      <w:pPr>
        <w:keepNext/>
        <w:spacing w:after="0" w:line="240" w:lineRule="auto"/>
        <w:jc w:val="both"/>
        <w:outlineLvl w:val="0"/>
        <w:rPr>
          <w:rFonts w:eastAsia="Times New Roman" w:cs="Times New Roman"/>
          <w:sz w:val="16"/>
          <w:szCs w:val="16"/>
          <w:lang w:eastAsia="ru-RU"/>
        </w:rPr>
      </w:pPr>
      <w:r w:rsidRPr="006B2748">
        <w:rPr>
          <w:rFonts w:eastAsia="Times New Roman" w:cs="Times New Roman"/>
          <w:sz w:val="16"/>
          <w:szCs w:val="16"/>
          <w:lang w:eastAsia="ru-RU"/>
        </w:rPr>
        <w:t>г. Стародуб</w:t>
      </w:r>
    </w:p>
    <w:p w:rsidR="006B2748" w:rsidRPr="006B2748" w:rsidRDefault="006B2748" w:rsidP="006B2748">
      <w:pPr>
        <w:tabs>
          <w:tab w:val="left" w:pos="4536"/>
        </w:tabs>
        <w:spacing w:line="240" w:lineRule="auto"/>
        <w:ind w:right="5386" w:firstLine="426"/>
        <w:jc w:val="both"/>
        <w:rPr>
          <w:rFonts w:eastAsia="Times New Roman" w:cs="Times New Roman"/>
          <w:sz w:val="16"/>
          <w:szCs w:val="16"/>
        </w:rPr>
      </w:pPr>
    </w:p>
    <w:p w:rsidR="006B2748" w:rsidRPr="006B2748" w:rsidRDefault="006B2748" w:rsidP="006B2748">
      <w:pPr>
        <w:tabs>
          <w:tab w:val="left" w:pos="4536"/>
        </w:tabs>
        <w:spacing w:line="240" w:lineRule="auto"/>
        <w:ind w:right="5386"/>
        <w:jc w:val="both"/>
        <w:rPr>
          <w:rFonts w:eastAsia="Times New Roman" w:cs="Times New Roman"/>
          <w:sz w:val="16"/>
          <w:szCs w:val="16"/>
        </w:rPr>
      </w:pPr>
      <w:r w:rsidRPr="006B2748">
        <w:rPr>
          <w:rFonts w:eastAsia="Times New Roman" w:cs="Times New Roman"/>
          <w:sz w:val="16"/>
          <w:szCs w:val="16"/>
        </w:rPr>
        <w:t xml:space="preserve">О предоставлении нежилых помещений в </w:t>
      </w:r>
      <w:proofErr w:type="spellStart"/>
      <w:r w:rsidRPr="006B2748">
        <w:rPr>
          <w:rFonts w:eastAsia="Times New Roman" w:cs="Times New Roman"/>
          <w:sz w:val="16"/>
          <w:szCs w:val="16"/>
        </w:rPr>
        <w:t>безвозмездноепользование</w:t>
      </w:r>
      <w:proofErr w:type="spellEnd"/>
      <w:r w:rsidRPr="006B2748">
        <w:rPr>
          <w:rFonts w:eastAsia="Times New Roman" w:cs="Times New Roman"/>
          <w:sz w:val="16"/>
          <w:szCs w:val="16"/>
        </w:rPr>
        <w:t xml:space="preserve"> </w:t>
      </w:r>
      <w:r w:rsidRPr="006B2748">
        <w:rPr>
          <w:rFonts w:eastAsia="Calibri" w:cs="Times New Roman"/>
          <w:sz w:val="16"/>
          <w:szCs w:val="16"/>
        </w:rPr>
        <w:t>Управлению записи актов гражданского состояния Брянской области</w:t>
      </w:r>
    </w:p>
    <w:p w:rsidR="006B2748" w:rsidRPr="006B2748" w:rsidRDefault="006B2748" w:rsidP="006B2748">
      <w:pPr>
        <w:keepNext/>
        <w:spacing w:after="0" w:line="240" w:lineRule="auto"/>
        <w:ind w:firstLine="709"/>
        <w:jc w:val="both"/>
        <w:outlineLvl w:val="0"/>
        <w:rPr>
          <w:rFonts w:eastAsia="Times New Roman" w:cs="Times New Roman"/>
          <w:smallCaps/>
          <w:sz w:val="16"/>
          <w:szCs w:val="16"/>
          <w:lang w:eastAsia="ru-RU"/>
        </w:rPr>
      </w:pPr>
      <w:proofErr w:type="gramStart"/>
      <w:r w:rsidRPr="006B2748">
        <w:rPr>
          <w:rFonts w:eastAsia="Times New Roman" w:cs="Times New Roman"/>
          <w:sz w:val="16"/>
          <w:szCs w:val="16"/>
          <w:lang w:eastAsia="ru-RU"/>
        </w:rPr>
        <w:t xml:space="preserve">В соответствии со ст. 51 </w:t>
      </w:r>
      <w:r w:rsidRPr="00C02AF2">
        <w:rPr>
          <w:rFonts w:eastAsia="Times New Roman" w:cs="Times New Roman"/>
          <w:sz w:val="16"/>
          <w:szCs w:val="16"/>
          <w:lang w:eastAsia="ru-RU"/>
        </w:rPr>
        <w:t xml:space="preserve">Федерального закона от 06.10.2003 г. № 131-ФЗ «Об общих принципах организации местного самоуправления в Российской Федерации», </w:t>
      </w:r>
      <w:r w:rsidRPr="006B2748">
        <w:rPr>
          <w:rFonts w:eastAsia="Times New Roman" w:cs="Times New Roman"/>
          <w:sz w:val="16"/>
          <w:szCs w:val="16"/>
          <w:lang w:eastAsia="ru-RU"/>
        </w:rPr>
        <w:t>п. 3 ч. 1 ст. 17.1 Федерального закона от 26.07.2006 г. № 135-ФЗ «О защите конкуренции», п.7.1. положения «Об утверждении положения «О порядке владения, пользования и распоряжения (управления), имуществом, находящимся в муниципальной собственности муниципального образования Стародубского муниципального округа Брянской области</w:t>
      </w:r>
      <w:proofErr w:type="gramEnd"/>
      <w:r w:rsidRPr="006B2748">
        <w:rPr>
          <w:rFonts w:eastAsia="Times New Roman" w:cs="Times New Roman"/>
          <w:sz w:val="16"/>
          <w:szCs w:val="16"/>
          <w:lang w:eastAsia="ru-RU"/>
        </w:rPr>
        <w:t>»</w:t>
      </w:r>
      <w:r w:rsidRPr="006B2748">
        <w:rPr>
          <w:rFonts w:eastAsia="Times New Roman" w:cs="Times New Roman"/>
          <w:color w:val="000000"/>
          <w:sz w:val="16"/>
          <w:szCs w:val="16"/>
          <w:lang w:eastAsia="ru-RU"/>
        </w:rPr>
        <w:t>, утвержденного решением Совета народных депутатов Стародубского муниципального округа от 30.06.2022 г. № 242</w:t>
      </w:r>
      <w:r w:rsidRPr="006B2748">
        <w:rPr>
          <w:rFonts w:eastAsia="Times New Roman" w:cs="Times New Roman"/>
          <w:sz w:val="16"/>
          <w:szCs w:val="16"/>
          <w:lang w:eastAsia="ru-RU"/>
        </w:rPr>
        <w:t xml:space="preserve">, на основании </w:t>
      </w:r>
      <w:proofErr w:type="gramStart"/>
      <w:r w:rsidRPr="006B2748">
        <w:rPr>
          <w:rFonts w:eastAsia="Times New Roman" w:cs="Times New Roman"/>
          <w:sz w:val="16"/>
          <w:szCs w:val="16"/>
          <w:lang w:eastAsia="ru-RU"/>
        </w:rPr>
        <w:t>письма начальника Управления записи актов гражданского состояния Брянской области Сулеймановой</w:t>
      </w:r>
      <w:proofErr w:type="gramEnd"/>
      <w:r w:rsidRPr="006B2748">
        <w:rPr>
          <w:rFonts w:eastAsia="Times New Roman" w:cs="Times New Roman"/>
          <w:sz w:val="16"/>
          <w:szCs w:val="16"/>
          <w:lang w:eastAsia="ru-RU"/>
        </w:rPr>
        <w:t xml:space="preserve"> Г.В. от 28.10.2024 г. №ИД-977, Совет народных депутатов Стародубского муниципального округа Брянской области решил</w:t>
      </w:r>
      <w:r w:rsidRPr="006B2748">
        <w:rPr>
          <w:rFonts w:eastAsia="Times New Roman" w:cs="Times New Roman"/>
          <w:smallCaps/>
          <w:sz w:val="16"/>
          <w:szCs w:val="16"/>
          <w:lang w:eastAsia="ru-RU"/>
        </w:rPr>
        <w:t>:</w:t>
      </w:r>
    </w:p>
    <w:p w:rsidR="006B2748" w:rsidRPr="006B2748" w:rsidRDefault="006B2748" w:rsidP="006B2748">
      <w:pPr>
        <w:spacing w:after="0" w:line="240" w:lineRule="auto"/>
        <w:ind w:firstLine="708"/>
        <w:jc w:val="both"/>
        <w:rPr>
          <w:rFonts w:eastAsia="Calibri" w:cs="Times New Roman"/>
          <w:sz w:val="16"/>
          <w:szCs w:val="16"/>
        </w:rPr>
      </w:pPr>
      <w:r w:rsidRPr="006B2748">
        <w:rPr>
          <w:rFonts w:eastAsia="Calibri" w:cs="Times New Roman"/>
          <w:sz w:val="16"/>
          <w:szCs w:val="16"/>
        </w:rPr>
        <w:t xml:space="preserve">1. </w:t>
      </w:r>
      <w:proofErr w:type="gramStart"/>
      <w:r w:rsidRPr="006B2748">
        <w:rPr>
          <w:rFonts w:eastAsia="Calibri" w:cs="Times New Roman"/>
          <w:sz w:val="16"/>
          <w:szCs w:val="16"/>
        </w:rPr>
        <w:t xml:space="preserve">Предоставить в безвозмездное пользование Управлению записи актов гражданского состояния Брянской области нежилые помещения № </w:t>
      </w:r>
      <w:r w:rsidRPr="006B2748">
        <w:rPr>
          <w:rFonts w:eastAsia="Calibri" w:cs="Times New Roman"/>
          <w:smallCaps/>
          <w:sz w:val="16"/>
          <w:szCs w:val="16"/>
        </w:rPr>
        <w:t>9, 10, 11, 16,</w:t>
      </w:r>
      <w:r w:rsidRPr="006B2748">
        <w:rPr>
          <w:rFonts w:eastAsia="Calibri" w:cs="Times New Roman"/>
          <w:sz w:val="16"/>
          <w:szCs w:val="16"/>
        </w:rPr>
        <w:t xml:space="preserve"> общей площадью 104,7 </w:t>
      </w:r>
      <w:proofErr w:type="spellStart"/>
      <w:r w:rsidRPr="006B2748">
        <w:rPr>
          <w:rFonts w:eastAsia="Calibri" w:cs="Times New Roman"/>
          <w:sz w:val="16"/>
          <w:szCs w:val="16"/>
        </w:rPr>
        <w:t>кв.м</w:t>
      </w:r>
      <w:proofErr w:type="spellEnd"/>
      <w:r w:rsidRPr="006B2748">
        <w:rPr>
          <w:rFonts w:eastAsia="Calibri" w:cs="Times New Roman"/>
          <w:sz w:val="16"/>
          <w:szCs w:val="16"/>
        </w:rPr>
        <w:t>., расположенные по адресу: 243240, Брянская область, г. Стародуб,  пл. Советская, д.2А, 1 этаж, для размещения отдела ЗАГС Стародубского района управления ЗАГС Брянской области сроком на 364 дня с возмещением расходов за коммунальные услуги.</w:t>
      </w:r>
      <w:proofErr w:type="gramEnd"/>
    </w:p>
    <w:p w:rsidR="006B2748" w:rsidRPr="006B2748" w:rsidRDefault="006B2748" w:rsidP="006B2748">
      <w:pPr>
        <w:spacing w:after="0" w:line="240" w:lineRule="auto"/>
        <w:ind w:firstLine="709"/>
        <w:jc w:val="both"/>
        <w:rPr>
          <w:rFonts w:eastAsia="Calibri" w:cs="Times New Roman"/>
          <w:sz w:val="16"/>
          <w:szCs w:val="16"/>
        </w:rPr>
      </w:pPr>
      <w:r w:rsidRPr="006B2748">
        <w:rPr>
          <w:rFonts w:eastAsia="Calibri" w:cs="Times New Roman"/>
          <w:sz w:val="16"/>
          <w:szCs w:val="16"/>
        </w:rPr>
        <w:t>2. Настоящее решение вступает в силу с момента его официального опубликования.</w:t>
      </w:r>
    </w:p>
    <w:p w:rsidR="00C02AF2" w:rsidRDefault="00C02AF2" w:rsidP="006B2748">
      <w:pPr>
        <w:spacing w:after="0" w:line="240" w:lineRule="auto"/>
        <w:jc w:val="both"/>
        <w:rPr>
          <w:rFonts w:eastAsia="Calibri" w:cs="Times New Roman"/>
          <w:color w:val="000000"/>
          <w:sz w:val="16"/>
          <w:szCs w:val="16"/>
        </w:rPr>
      </w:pPr>
    </w:p>
    <w:p w:rsidR="006B2748" w:rsidRPr="006B2748" w:rsidRDefault="006B2748" w:rsidP="006B2748">
      <w:pPr>
        <w:spacing w:after="0" w:line="240" w:lineRule="auto"/>
        <w:jc w:val="both"/>
        <w:rPr>
          <w:rFonts w:eastAsia="Calibri" w:cs="Times New Roman"/>
          <w:color w:val="000000"/>
          <w:sz w:val="16"/>
          <w:szCs w:val="16"/>
        </w:rPr>
      </w:pPr>
      <w:r w:rsidRPr="006B2748">
        <w:rPr>
          <w:rFonts w:eastAsia="Calibri" w:cs="Times New Roman"/>
          <w:color w:val="000000"/>
          <w:sz w:val="16"/>
          <w:szCs w:val="16"/>
        </w:rPr>
        <w:t>Заместитель председателя Совета</w:t>
      </w:r>
    </w:p>
    <w:p w:rsidR="006B2748" w:rsidRPr="006B2748" w:rsidRDefault="006B2748" w:rsidP="006B2748">
      <w:pPr>
        <w:spacing w:after="0" w:line="240" w:lineRule="auto"/>
        <w:jc w:val="both"/>
        <w:rPr>
          <w:rFonts w:eastAsia="Calibri" w:cs="Times New Roman"/>
          <w:color w:val="000000"/>
          <w:sz w:val="16"/>
          <w:szCs w:val="16"/>
        </w:rPr>
      </w:pPr>
      <w:r w:rsidRPr="006B2748">
        <w:rPr>
          <w:rFonts w:eastAsia="Calibri" w:cs="Times New Roman"/>
          <w:color w:val="000000"/>
          <w:sz w:val="16"/>
          <w:szCs w:val="16"/>
        </w:rPr>
        <w:t>народных депутатов Стародубского</w:t>
      </w:r>
    </w:p>
    <w:p w:rsidR="006B2748" w:rsidRPr="006B2748" w:rsidRDefault="006B2748" w:rsidP="006B2748">
      <w:pPr>
        <w:spacing w:after="0" w:line="240" w:lineRule="auto"/>
        <w:jc w:val="both"/>
        <w:rPr>
          <w:rFonts w:eastAsia="Calibri" w:cs="Times New Roman"/>
          <w:smallCaps/>
          <w:sz w:val="16"/>
          <w:szCs w:val="16"/>
        </w:rPr>
      </w:pPr>
      <w:r w:rsidRPr="006B2748">
        <w:rPr>
          <w:rFonts w:eastAsia="Calibri" w:cs="Times New Roman"/>
          <w:color w:val="000000"/>
          <w:sz w:val="16"/>
          <w:szCs w:val="16"/>
        </w:rPr>
        <w:t>муниципального округа</w:t>
      </w:r>
      <w:r w:rsidRPr="006B2748">
        <w:rPr>
          <w:rFonts w:eastAsia="Calibri" w:cs="Times New Roman"/>
          <w:color w:val="000000"/>
          <w:sz w:val="16"/>
          <w:szCs w:val="16"/>
        </w:rPr>
        <w:tab/>
      </w:r>
      <w:r w:rsidRPr="006B2748">
        <w:rPr>
          <w:rFonts w:eastAsia="Calibri" w:cs="Times New Roman"/>
          <w:color w:val="000000"/>
          <w:sz w:val="16"/>
          <w:szCs w:val="16"/>
        </w:rPr>
        <w:tab/>
      </w:r>
      <w:r w:rsidRPr="006B2748">
        <w:rPr>
          <w:rFonts w:eastAsia="Calibri" w:cs="Times New Roman"/>
          <w:color w:val="000000"/>
          <w:sz w:val="16"/>
          <w:szCs w:val="16"/>
        </w:rPr>
        <w:tab/>
        <w:t xml:space="preserve">                                        И.Н. Козин</w:t>
      </w:r>
    </w:p>
    <w:p w:rsidR="006B2748" w:rsidRPr="006B2748" w:rsidRDefault="006B2748" w:rsidP="006B2748">
      <w:pPr>
        <w:jc w:val="both"/>
        <w:rPr>
          <w:rFonts w:eastAsia="Calibri" w:cs="Times New Roman"/>
          <w:sz w:val="16"/>
          <w:szCs w:val="16"/>
        </w:rPr>
      </w:pPr>
    </w:p>
    <w:p w:rsidR="006B2748" w:rsidRPr="006B2748" w:rsidRDefault="006B2748" w:rsidP="006B2748">
      <w:pPr>
        <w:ind w:left="3540" w:firstLine="708"/>
        <w:rPr>
          <w:rFonts w:eastAsia="Calibri" w:cs="Times New Roman"/>
          <w:sz w:val="16"/>
          <w:szCs w:val="16"/>
        </w:rPr>
      </w:pPr>
      <w:r w:rsidRPr="006B2748">
        <w:rPr>
          <w:rFonts w:eastAsia="Calibri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 wp14:anchorId="796F1117" wp14:editId="34EFA627">
            <wp:extent cx="403860" cy="4953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748" w:rsidRPr="006B2748" w:rsidRDefault="006B2748" w:rsidP="006B2748">
      <w:pPr>
        <w:spacing w:after="0" w:line="240" w:lineRule="auto"/>
        <w:jc w:val="center"/>
        <w:rPr>
          <w:rFonts w:eastAsia="Calibri" w:cs="Times New Roman"/>
          <w:bCs/>
          <w:smallCaps/>
          <w:sz w:val="16"/>
          <w:szCs w:val="16"/>
        </w:rPr>
      </w:pPr>
      <w:r w:rsidRPr="006B2748">
        <w:rPr>
          <w:rFonts w:eastAsia="Calibri" w:cs="Times New Roman"/>
          <w:bCs/>
          <w:sz w:val="16"/>
          <w:szCs w:val="16"/>
        </w:rPr>
        <w:t>Российская Федерация</w:t>
      </w:r>
    </w:p>
    <w:p w:rsidR="006B2748" w:rsidRPr="006B2748" w:rsidRDefault="006B2748" w:rsidP="006B2748">
      <w:pPr>
        <w:spacing w:after="0" w:line="240" w:lineRule="auto"/>
        <w:jc w:val="center"/>
        <w:rPr>
          <w:rFonts w:eastAsia="Calibri" w:cs="Times New Roman"/>
          <w:bCs/>
          <w:smallCaps/>
          <w:sz w:val="16"/>
          <w:szCs w:val="16"/>
        </w:rPr>
      </w:pPr>
      <w:r w:rsidRPr="006B2748">
        <w:rPr>
          <w:rFonts w:eastAsia="Calibri" w:cs="Times New Roman"/>
          <w:bCs/>
          <w:sz w:val="16"/>
          <w:szCs w:val="16"/>
        </w:rPr>
        <w:t>БРЯНСКАЯ ОБЛАСТЬ</w:t>
      </w:r>
    </w:p>
    <w:p w:rsidR="006B2748" w:rsidRPr="006B2748" w:rsidRDefault="006B2748" w:rsidP="006B2748">
      <w:pPr>
        <w:spacing w:after="0" w:line="240" w:lineRule="auto"/>
        <w:jc w:val="center"/>
        <w:rPr>
          <w:rFonts w:eastAsia="Calibri" w:cs="Times New Roman"/>
          <w:bCs/>
          <w:smallCaps/>
          <w:sz w:val="16"/>
          <w:szCs w:val="16"/>
        </w:rPr>
      </w:pPr>
      <w:r w:rsidRPr="006B2748">
        <w:rPr>
          <w:rFonts w:eastAsia="Calibri" w:cs="Times New Roman"/>
          <w:bCs/>
          <w:sz w:val="16"/>
          <w:szCs w:val="16"/>
        </w:rPr>
        <w:t>СОВЕТ НАРОДНЫХ ДЕПУТАТОВ СТАРОДУБСКОГО МУНИЦИПАЛЬНОГО ОКРУГА</w:t>
      </w:r>
    </w:p>
    <w:p w:rsidR="006B2748" w:rsidRPr="006B2748" w:rsidRDefault="006B2748" w:rsidP="006B2748">
      <w:pPr>
        <w:contextualSpacing/>
        <w:rPr>
          <w:rFonts w:eastAsia="Calibri" w:cs="Times New Roman"/>
          <w:bCs/>
          <w:sz w:val="16"/>
          <w:szCs w:val="16"/>
        </w:rPr>
      </w:pPr>
    </w:p>
    <w:p w:rsidR="006B2748" w:rsidRPr="006B2748" w:rsidRDefault="006B2748" w:rsidP="006B2748">
      <w:pPr>
        <w:contextualSpacing/>
        <w:jc w:val="center"/>
        <w:rPr>
          <w:rFonts w:eastAsia="Calibri" w:cs="Times New Roman"/>
          <w:bCs/>
          <w:sz w:val="16"/>
          <w:szCs w:val="16"/>
        </w:rPr>
      </w:pPr>
      <w:r w:rsidRPr="006B2748">
        <w:rPr>
          <w:rFonts w:eastAsia="Calibri" w:cs="Times New Roman"/>
          <w:bCs/>
          <w:sz w:val="16"/>
          <w:szCs w:val="16"/>
        </w:rPr>
        <w:t>РЕШЕНИЕ</w:t>
      </w:r>
    </w:p>
    <w:p w:rsidR="006B2748" w:rsidRPr="006B2748" w:rsidRDefault="006B2748" w:rsidP="006B2748">
      <w:pPr>
        <w:keepNext/>
        <w:spacing w:after="0" w:line="240" w:lineRule="auto"/>
        <w:jc w:val="both"/>
        <w:outlineLvl w:val="0"/>
        <w:rPr>
          <w:rFonts w:eastAsia="Times New Roman" w:cs="Times New Roman"/>
          <w:sz w:val="16"/>
          <w:szCs w:val="16"/>
          <w:lang w:eastAsia="ru-RU"/>
        </w:rPr>
      </w:pPr>
      <w:r w:rsidRPr="006B2748">
        <w:rPr>
          <w:rFonts w:eastAsia="Times New Roman" w:cs="Times New Roman"/>
          <w:sz w:val="16"/>
          <w:szCs w:val="16"/>
          <w:lang w:eastAsia="ru-RU"/>
        </w:rPr>
        <w:t xml:space="preserve">От 13.11.2024 г.  №479  </w:t>
      </w:r>
    </w:p>
    <w:p w:rsidR="006B2748" w:rsidRPr="006B2748" w:rsidRDefault="006B2748" w:rsidP="006B2748">
      <w:pPr>
        <w:keepNext/>
        <w:spacing w:after="0" w:line="240" w:lineRule="auto"/>
        <w:jc w:val="both"/>
        <w:outlineLvl w:val="0"/>
        <w:rPr>
          <w:rFonts w:eastAsia="Times New Roman" w:cs="Times New Roman"/>
          <w:sz w:val="16"/>
          <w:szCs w:val="16"/>
          <w:lang w:eastAsia="ru-RU"/>
        </w:rPr>
      </w:pPr>
      <w:r w:rsidRPr="006B2748">
        <w:rPr>
          <w:rFonts w:eastAsia="Times New Roman" w:cs="Times New Roman"/>
          <w:sz w:val="16"/>
          <w:szCs w:val="16"/>
          <w:lang w:eastAsia="ru-RU"/>
        </w:rPr>
        <w:t>г. Стародуб</w:t>
      </w:r>
    </w:p>
    <w:p w:rsidR="006B2748" w:rsidRPr="006B2748" w:rsidRDefault="006B2748" w:rsidP="006B2748">
      <w:pPr>
        <w:keepNext/>
        <w:spacing w:after="0" w:line="240" w:lineRule="auto"/>
        <w:outlineLvl w:val="0"/>
        <w:rPr>
          <w:rFonts w:eastAsia="Times New Roman" w:cs="Times New Roman"/>
          <w:sz w:val="16"/>
          <w:szCs w:val="16"/>
          <w:lang w:eastAsia="ru-RU"/>
        </w:rPr>
      </w:pPr>
    </w:p>
    <w:p w:rsidR="006B2748" w:rsidRPr="006B2748" w:rsidRDefault="006B2748" w:rsidP="006B2748">
      <w:pPr>
        <w:keepNext/>
        <w:tabs>
          <w:tab w:val="left" w:pos="4253"/>
        </w:tabs>
        <w:spacing w:after="0"/>
        <w:ind w:right="4960"/>
        <w:jc w:val="both"/>
        <w:outlineLvl w:val="0"/>
        <w:rPr>
          <w:rFonts w:eastAsia="Times New Roman" w:cs="Times New Roman"/>
          <w:smallCaps/>
          <w:sz w:val="16"/>
          <w:szCs w:val="16"/>
          <w:lang w:eastAsia="ru-RU"/>
        </w:rPr>
      </w:pPr>
      <w:r w:rsidRPr="006B2748">
        <w:rPr>
          <w:rFonts w:eastAsia="Times New Roman" w:cs="Times New Roman"/>
          <w:sz w:val="16"/>
          <w:szCs w:val="16"/>
          <w:lang w:eastAsia="ru-RU"/>
        </w:rPr>
        <w:t>О предоставлении нежилых помещений в безвозмездное пользование ГБУ «Редакция газеты «Стародубский вестник»</w:t>
      </w:r>
    </w:p>
    <w:p w:rsidR="006B2748" w:rsidRPr="006B2748" w:rsidRDefault="006B2748" w:rsidP="006B2748">
      <w:pPr>
        <w:keepNext/>
        <w:spacing w:after="0"/>
        <w:jc w:val="both"/>
        <w:outlineLvl w:val="0"/>
        <w:rPr>
          <w:rFonts w:eastAsia="Times New Roman" w:cs="Times New Roman"/>
          <w:sz w:val="16"/>
          <w:szCs w:val="16"/>
          <w:lang w:eastAsia="ru-RU"/>
        </w:rPr>
      </w:pPr>
    </w:p>
    <w:p w:rsidR="006B2748" w:rsidRPr="006B2748" w:rsidRDefault="006B2748" w:rsidP="006B2748">
      <w:pPr>
        <w:spacing w:after="0"/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  <w:proofErr w:type="gramStart"/>
      <w:r w:rsidRPr="006B2748">
        <w:rPr>
          <w:rFonts w:eastAsia="Times New Roman" w:cs="Times New Roman"/>
          <w:sz w:val="16"/>
          <w:szCs w:val="16"/>
          <w:lang w:eastAsia="ru-RU"/>
        </w:rPr>
        <w:t xml:space="preserve">В соответствии со ст. 51 </w:t>
      </w:r>
      <w:r w:rsidRPr="00C02AF2">
        <w:rPr>
          <w:rFonts w:eastAsia="Times New Roman" w:cs="Times New Roman"/>
          <w:sz w:val="16"/>
          <w:szCs w:val="16"/>
          <w:lang w:eastAsia="ru-RU"/>
        </w:rPr>
        <w:t xml:space="preserve">Федерального закона от 06.10.2003 г. № 131-ФЗ «Об общих принципах организации местного самоуправления в Российской Федерации», </w:t>
      </w:r>
      <w:r w:rsidRPr="006B2748">
        <w:rPr>
          <w:rFonts w:eastAsia="Times New Roman" w:cs="Times New Roman"/>
          <w:sz w:val="16"/>
          <w:szCs w:val="16"/>
          <w:lang w:eastAsia="ru-RU"/>
        </w:rPr>
        <w:t xml:space="preserve">п. 3 ч. 1 ст. 17.1 Федерального закона от 26.07.2006 г. № 135-ФЗ «О защите конкуренции», </w:t>
      </w:r>
      <w:r w:rsidRPr="006B2748">
        <w:rPr>
          <w:rFonts w:eastAsia="Times New Roman" w:cs="Times New Roman"/>
          <w:color w:val="000000"/>
          <w:sz w:val="16"/>
          <w:szCs w:val="16"/>
          <w:lang w:eastAsia="ru-RU"/>
        </w:rPr>
        <w:t xml:space="preserve">пункта 7.4. положения «О порядке владения, пользования и </w:t>
      </w:r>
      <w:r w:rsidRPr="006B2748">
        <w:rPr>
          <w:rFonts w:eastAsia="Times New Roman" w:cs="Times New Roman"/>
          <w:sz w:val="16"/>
          <w:szCs w:val="16"/>
          <w:lang w:eastAsia="ru-RU"/>
        </w:rPr>
        <w:t>распоряжения (управления), имуществом, находящимся в муниципальной собственности муниципального образования Стародубского муниципального округа Брянской области</w:t>
      </w:r>
      <w:r w:rsidRPr="006B2748">
        <w:rPr>
          <w:rFonts w:eastAsia="Times New Roman" w:cs="Times New Roman"/>
          <w:color w:val="000000"/>
          <w:sz w:val="16"/>
          <w:szCs w:val="16"/>
          <w:lang w:eastAsia="ru-RU"/>
        </w:rPr>
        <w:t>», утвержденного решением Совета</w:t>
      </w:r>
      <w:proofErr w:type="gramEnd"/>
      <w:r w:rsidRPr="006B2748">
        <w:rPr>
          <w:rFonts w:eastAsia="Times New Roman" w:cs="Times New Roman"/>
          <w:color w:val="000000"/>
          <w:sz w:val="16"/>
          <w:szCs w:val="16"/>
          <w:lang w:eastAsia="ru-RU"/>
        </w:rPr>
        <w:t xml:space="preserve"> народных депутатов Стародубского муниципального округа от 30.06.2022 г. № 242</w:t>
      </w:r>
      <w:r w:rsidRPr="006B2748">
        <w:rPr>
          <w:rFonts w:eastAsia="Times New Roman" w:cs="Times New Roman"/>
          <w:sz w:val="16"/>
          <w:szCs w:val="16"/>
          <w:lang w:eastAsia="ru-RU"/>
        </w:rPr>
        <w:t xml:space="preserve">, и на основании письма главного редактора ГБУ «Редакция газеты «Стародубский вестник» Т. Н. </w:t>
      </w:r>
      <w:proofErr w:type="spellStart"/>
      <w:r w:rsidRPr="006B2748">
        <w:rPr>
          <w:rFonts w:eastAsia="Times New Roman" w:cs="Times New Roman"/>
          <w:sz w:val="16"/>
          <w:szCs w:val="16"/>
          <w:lang w:eastAsia="ru-RU"/>
        </w:rPr>
        <w:t>Маньковской</w:t>
      </w:r>
      <w:proofErr w:type="spellEnd"/>
      <w:r w:rsidRPr="006B2748">
        <w:rPr>
          <w:rFonts w:eastAsia="Times New Roman" w:cs="Times New Roman"/>
          <w:sz w:val="16"/>
          <w:szCs w:val="16"/>
          <w:lang w:eastAsia="ru-RU"/>
        </w:rPr>
        <w:t xml:space="preserve"> от 08.11.2024 г. № 51, Совет народных депутатов Стародубского муниципального округа Брянской области решил:</w:t>
      </w:r>
    </w:p>
    <w:p w:rsidR="006B2748" w:rsidRPr="006B2748" w:rsidRDefault="006B2748" w:rsidP="006B2748">
      <w:pPr>
        <w:spacing w:after="0"/>
        <w:ind w:firstLine="567"/>
        <w:jc w:val="both"/>
        <w:rPr>
          <w:rFonts w:eastAsia="Calibri" w:cs="Times New Roman"/>
          <w:sz w:val="16"/>
          <w:szCs w:val="16"/>
        </w:rPr>
      </w:pPr>
      <w:r w:rsidRPr="006B2748">
        <w:rPr>
          <w:rFonts w:eastAsia="Calibri" w:cs="Times New Roman"/>
          <w:sz w:val="16"/>
          <w:szCs w:val="16"/>
        </w:rPr>
        <w:t xml:space="preserve">1. </w:t>
      </w:r>
      <w:proofErr w:type="gramStart"/>
      <w:r w:rsidRPr="006B2748">
        <w:rPr>
          <w:rFonts w:eastAsia="Calibri" w:cs="Times New Roman"/>
          <w:sz w:val="16"/>
          <w:szCs w:val="16"/>
        </w:rPr>
        <w:t xml:space="preserve">Предоставить в безвозмездное пользование ГБУ «Редакция газеты «Стародубский вестник» нежилые помещения № 1, 2, 3, 4, 5, 6, 7, 8, 9, 10, 11, 12, 13, 14 общей площадью 155,9 </w:t>
      </w:r>
      <w:proofErr w:type="spellStart"/>
      <w:r w:rsidRPr="006B2748">
        <w:rPr>
          <w:rFonts w:eastAsia="Calibri" w:cs="Times New Roman"/>
          <w:sz w:val="16"/>
          <w:szCs w:val="16"/>
        </w:rPr>
        <w:t>кв.м</w:t>
      </w:r>
      <w:proofErr w:type="spellEnd"/>
      <w:r w:rsidRPr="006B2748">
        <w:rPr>
          <w:rFonts w:eastAsia="Calibri" w:cs="Times New Roman"/>
          <w:sz w:val="16"/>
          <w:szCs w:val="16"/>
        </w:rPr>
        <w:t>., расположенные по адресу: 243240, Брянская обл., г. Стародуб,  пл. Советская, д. 2, 2 этаж, для нужд организации сроком на 364 дня с возмещением расходов за коммунальные услуги.</w:t>
      </w:r>
      <w:proofErr w:type="gramEnd"/>
    </w:p>
    <w:p w:rsidR="006B2748" w:rsidRPr="006B2748" w:rsidRDefault="006B2748" w:rsidP="006B2748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6B2748">
        <w:rPr>
          <w:rFonts w:eastAsia="Times New Roman" w:cs="Times New Roman"/>
          <w:sz w:val="16"/>
          <w:szCs w:val="16"/>
          <w:lang w:eastAsia="ru-RU"/>
        </w:rPr>
        <w:t xml:space="preserve">       2. Настоящее решение вступает в силу с момента его официального опубликования.</w:t>
      </w:r>
    </w:p>
    <w:p w:rsidR="006B2748" w:rsidRPr="006B2748" w:rsidRDefault="006B2748" w:rsidP="006B2748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6B2748" w:rsidRPr="006B2748" w:rsidRDefault="006B2748" w:rsidP="006B2748">
      <w:pPr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6B2748">
        <w:rPr>
          <w:rFonts w:eastAsia="Times New Roman" w:cs="Times New Roman"/>
          <w:color w:val="000000"/>
          <w:sz w:val="16"/>
          <w:szCs w:val="16"/>
          <w:lang w:eastAsia="ru-RU"/>
        </w:rPr>
        <w:t>Заместитель председателя Совета</w:t>
      </w:r>
    </w:p>
    <w:p w:rsidR="006B2748" w:rsidRPr="006B2748" w:rsidRDefault="006B2748" w:rsidP="006B2748">
      <w:pPr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6B2748">
        <w:rPr>
          <w:rFonts w:eastAsia="Times New Roman" w:cs="Times New Roman"/>
          <w:color w:val="000000"/>
          <w:sz w:val="16"/>
          <w:szCs w:val="16"/>
          <w:lang w:eastAsia="ru-RU"/>
        </w:rPr>
        <w:t>народных депутатов Стародубского</w:t>
      </w:r>
    </w:p>
    <w:p w:rsidR="006B2748" w:rsidRPr="006B2748" w:rsidRDefault="006B2748" w:rsidP="00C02AF2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  <w:r w:rsidRPr="006B2748">
        <w:rPr>
          <w:rFonts w:eastAsia="Times New Roman" w:cs="Times New Roman"/>
          <w:color w:val="000000"/>
          <w:sz w:val="16"/>
          <w:szCs w:val="16"/>
          <w:lang w:eastAsia="ru-RU"/>
        </w:rPr>
        <w:t>муниципального округа</w:t>
      </w:r>
      <w:r w:rsidRPr="006B2748">
        <w:rPr>
          <w:rFonts w:eastAsia="Times New Roman" w:cs="Times New Roman"/>
          <w:color w:val="000000"/>
          <w:sz w:val="16"/>
          <w:szCs w:val="16"/>
          <w:lang w:eastAsia="ru-RU"/>
        </w:rPr>
        <w:tab/>
      </w:r>
      <w:r w:rsidRPr="006B2748">
        <w:rPr>
          <w:rFonts w:eastAsia="Times New Roman" w:cs="Times New Roman"/>
          <w:color w:val="000000"/>
          <w:sz w:val="16"/>
          <w:szCs w:val="16"/>
          <w:lang w:eastAsia="ru-RU"/>
        </w:rPr>
        <w:tab/>
      </w:r>
      <w:r w:rsidRPr="006B2748">
        <w:rPr>
          <w:rFonts w:eastAsia="Times New Roman" w:cs="Times New Roman"/>
          <w:color w:val="000000"/>
          <w:sz w:val="16"/>
          <w:szCs w:val="16"/>
          <w:lang w:eastAsia="ru-RU"/>
        </w:rPr>
        <w:tab/>
        <w:t xml:space="preserve">                                         И.Н. Козин</w:t>
      </w:r>
    </w:p>
    <w:p w:rsidR="006B2748" w:rsidRPr="006B2748" w:rsidRDefault="006B2748" w:rsidP="006B2748">
      <w:pPr>
        <w:keepNext/>
        <w:keepLines/>
        <w:spacing w:before="480" w:after="0"/>
        <w:jc w:val="center"/>
        <w:outlineLvl w:val="0"/>
        <w:rPr>
          <w:rFonts w:eastAsia="Times New Roman" w:cs="Times New Roman"/>
          <w:b/>
          <w:bCs/>
          <w:color w:val="365F91"/>
          <w:sz w:val="16"/>
          <w:szCs w:val="16"/>
          <w:lang w:eastAsia="ru-RU"/>
        </w:rPr>
      </w:pPr>
      <w:r w:rsidRPr="006B2748">
        <w:rPr>
          <w:rFonts w:eastAsia="Times New Roman" w:cs="Times New Roman"/>
          <w:b/>
          <w:bCs/>
          <w:noProof/>
          <w:color w:val="365F91"/>
          <w:sz w:val="16"/>
          <w:szCs w:val="16"/>
          <w:lang w:eastAsia="ru-RU"/>
        </w:rPr>
        <w:drawing>
          <wp:inline distT="0" distB="0" distL="0" distR="0" wp14:anchorId="5CDFF1CA" wp14:editId="164BC33A">
            <wp:extent cx="409575" cy="4953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748" w:rsidRPr="006B2748" w:rsidRDefault="006B2748" w:rsidP="006B2748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6B2748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</w:t>
      </w:r>
    </w:p>
    <w:p w:rsidR="006B2748" w:rsidRPr="006B2748" w:rsidRDefault="006B2748" w:rsidP="006B2748">
      <w:pPr>
        <w:spacing w:after="0" w:line="240" w:lineRule="auto"/>
        <w:jc w:val="center"/>
        <w:rPr>
          <w:rFonts w:eastAsia="Times New Roman" w:cs="Times New Roman"/>
          <w:bCs/>
          <w:sz w:val="16"/>
          <w:szCs w:val="16"/>
          <w:lang w:eastAsia="ru-RU"/>
        </w:rPr>
      </w:pPr>
      <w:r w:rsidRPr="006B2748">
        <w:rPr>
          <w:rFonts w:eastAsia="Times New Roman" w:cs="Times New Roman"/>
          <w:bCs/>
          <w:sz w:val="16"/>
          <w:szCs w:val="16"/>
          <w:lang w:eastAsia="ru-RU"/>
        </w:rPr>
        <w:t>Российская Федерация</w:t>
      </w:r>
    </w:p>
    <w:p w:rsidR="006B2748" w:rsidRPr="006B2748" w:rsidRDefault="006B2748" w:rsidP="006B2748">
      <w:pPr>
        <w:spacing w:after="0" w:line="240" w:lineRule="auto"/>
        <w:jc w:val="center"/>
        <w:rPr>
          <w:rFonts w:eastAsia="Times New Roman" w:cs="Times New Roman"/>
          <w:bCs/>
          <w:sz w:val="16"/>
          <w:szCs w:val="16"/>
          <w:lang w:eastAsia="ru-RU"/>
        </w:rPr>
      </w:pPr>
      <w:r w:rsidRPr="006B2748">
        <w:rPr>
          <w:rFonts w:eastAsia="Times New Roman" w:cs="Times New Roman"/>
          <w:bCs/>
          <w:sz w:val="16"/>
          <w:szCs w:val="16"/>
          <w:lang w:eastAsia="ru-RU"/>
        </w:rPr>
        <w:t>БРЯНСКАЯ ОБЛАСТЬ</w:t>
      </w:r>
    </w:p>
    <w:p w:rsidR="006B2748" w:rsidRPr="006B2748" w:rsidRDefault="006B2748" w:rsidP="006B2748">
      <w:pPr>
        <w:spacing w:after="0" w:line="240" w:lineRule="auto"/>
        <w:jc w:val="center"/>
        <w:rPr>
          <w:rFonts w:eastAsia="Times New Roman" w:cs="Times New Roman"/>
          <w:bCs/>
          <w:sz w:val="16"/>
          <w:szCs w:val="16"/>
          <w:lang w:eastAsia="ru-RU"/>
        </w:rPr>
      </w:pPr>
      <w:r w:rsidRPr="006B2748">
        <w:rPr>
          <w:rFonts w:eastAsia="Times New Roman" w:cs="Times New Roman"/>
          <w:bCs/>
          <w:sz w:val="16"/>
          <w:szCs w:val="16"/>
          <w:lang w:eastAsia="ru-RU"/>
        </w:rPr>
        <w:t>СОВЕТ НАРОДНЫХ ДЕПУТАТОВ СТАРОДУБСКОГО МУНИЦИПАЛЬНОГО ОКРУГА</w:t>
      </w:r>
    </w:p>
    <w:p w:rsidR="006B2748" w:rsidRPr="006B2748" w:rsidRDefault="006B2748" w:rsidP="006B2748">
      <w:pPr>
        <w:spacing w:after="0" w:line="240" w:lineRule="auto"/>
        <w:jc w:val="center"/>
        <w:rPr>
          <w:rFonts w:eastAsia="Times New Roman" w:cs="Times New Roman"/>
          <w:bCs/>
          <w:sz w:val="16"/>
          <w:szCs w:val="16"/>
          <w:lang w:eastAsia="ru-RU"/>
        </w:rPr>
      </w:pPr>
    </w:p>
    <w:p w:rsidR="006B2748" w:rsidRPr="006B2748" w:rsidRDefault="006B2748" w:rsidP="006B2748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6B2748">
        <w:rPr>
          <w:rFonts w:eastAsia="Times New Roman" w:cs="Times New Roman"/>
          <w:sz w:val="16"/>
          <w:szCs w:val="16"/>
          <w:lang w:eastAsia="ru-RU"/>
        </w:rPr>
        <w:t>РЕШЕНИЕ</w:t>
      </w:r>
    </w:p>
    <w:p w:rsidR="006B2748" w:rsidRPr="006B2748" w:rsidRDefault="006B2748" w:rsidP="006B2748">
      <w:pPr>
        <w:spacing w:after="0"/>
        <w:rPr>
          <w:rFonts w:eastAsia="Times New Roman" w:cs="Times New Roman"/>
          <w:sz w:val="16"/>
          <w:szCs w:val="16"/>
          <w:lang w:eastAsia="ru-RU"/>
        </w:rPr>
      </w:pPr>
      <w:r w:rsidRPr="006B2748">
        <w:rPr>
          <w:rFonts w:eastAsia="Times New Roman" w:cs="Times New Roman"/>
          <w:sz w:val="16"/>
          <w:szCs w:val="16"/>
          <w:lang w:eastAsia="ru-RU"/>
        </w:rPr>
        <w:t>от  13.11.2024г. № 480</w:t>
      </w:r>
    </w:p>
    <w:p w:rsidR="006B2748" w:rsidRPr="006B2748" w:rsidRDefault="006B2748" w:rsidP="006B2748">
      <w:pPr>
        <w:spacing w:after="0"/>
        <w:ind w:firstLine="709"/>
        <w:rPr>
          <w:rFonts w:eastAsia="Times New Roman" w:cs="Times New Roman"/>
          <w:sz w:val="16"/>
          <w:szCs w:val="16"/>
          <w:lang w:eastAsia="ru-RU"/>
        </w:rPr>
      </w:pPr>
      <w:r w:rsidRPr="006B2748">
        <w:rPr>
          <w:rFonts w:eastAsia="Times New Roman" w:cs="Times New Roman"/>
          <w:sz w:val="16"/>
          <w:szCs w:val="16"/>
          <w:lang w:eastAsia="ru-RU"/>
        </w:rPr>
        <w:t>г. Стародуб</w:t>
      </w:r>
    </w:p>
    <w:p w:rsidR="006B2748" w:rsidRPr="006B2748" w:rsidRDefault="006B2748" w:rsidP="006B2748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6B2748" w:rsidRPr="006B2748" w:rsidTr="005538CD">
        <w:tc>
          <w:tcPr>
            <w:tcW w:w="4786" w:type="dxa"/>
            <w:hideMark/>
          </w:tcPr>
          <w:p w:rsidR="006B2748" w:rsidRPr="006B2748" w:rsidRDefault="006B2748" w:rsidP="006B2748">
            <w:pPr>
              <w:widowControl w:val="0"/>
              <w:snapToGrid w:val="0"/>
              <w:jc w:val="both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6B2748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О внесении изменений в решение  Совета народных депутатов Стародубского муниципального округа от 29.08.2022 года №255 «</w:t>
            </w:r>
            <w:r w:rsidRPr="006B2748">
              <w:rPr>
                <w:rFonts w:ascii="Times New Roman" w:hAnsi="Times New Roman"/>
                <w:color w:val="000000"/>
                <w:sz w:val="16"/>
                <w:szCs w:val="16"/>
              </w:rPr>
              <w:t>Об утверждении норматива бюджетных ассигнований на организацию питания обучающихся в общеобразовательных учреждениях Стародубского муниципального округа Брянской области</w:t>
            </w:r>
          </w:p>
        </w:tc>
      </w:tr>
    </w:tbl>
    <w:p w:rsidR="006B2748" w:rsidRPr="006B2748" w:rsidRDefault="006B2748" w:rsidP="006B2748">
      <w:pPr>
        <w:spacing w:after="0" w:line="240" w:lineRule="auto"/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  <w:proofErr w:type="gramStart"/>
      <w:r w:rsidRPr="006B2748">
        <w:rPr>
          <w:rFonts w:eastAsia="Times New Roman" w:cs="Times New Roman"/>
          <w:sz w:val="16"/>
          <w:szCs w:val="16"/>
          <w:lang w:eastAsia="ru-RU"/>
        </w:rPr>
        <w:t>В соответствии со ст. 37 Федерального закона от 29 декабря 2012 года №273-ФЗ «Об образовании в Российской Федерации», в соответствии с п. 6 Указа Президента Российской Федерации от 23.01.2024 года №63 «О мерах социальной поддержки многодетных семей», руководствуясь Законом Брянской области  «Об охране семьи, материнства, отцовства и детства Брянской области» (в редакции), в целях обеспечения бесплатным горячим питанием обучающихся из</w:t>
      </w:r>
      <w:proofErr w:type="gramEnd"/>
      <w:r w:rsidRPr="006B2748">
        <w:rPr>
          <w:rFonts w:eastAsia="Times New Roman" w:cs="Times New Roman"/>
          <w:sz w:val="16"/>
          <w:szCs w:val="16"/>
          <w:lang w:eastAsia="ru-RU"/>
        </w:rPr>
        <w:t xml:space="preserve"> многодетных семей в общеобразовательных учреждениях Стародубского муниципального округа Брянской области, Совет народных депутатов Стародубского муниципального округа Брянской области  решил:</w:t>
      </w:r>
    </w:p>
    <w:p w:rsidR="006B2748" w:rsidRPr="006B2748" w:rsidRDefault="006B2748" w:rsidP="006B2748">
      <w:pPr>
        <w:spacing w:after="0" w:line="240" w:lineRule="auto"/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6B2748" w:rsidRPr="006B2748" w:rsidRDefault="006B2748" w:rsidP="006B2748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6B2748">
        <w:rPr>
          <w:rFonts w:eastAsia="Times New Roman" w:cs="Times New Roman"/>
          <w:sz w:val="16"/>
          <w:szCs w:val="16"/>
          <w:lang w:eastAsia="ru-RU"/>
        </w:rPr>
        <w:t>В</w:t>
      </w:r>
      <w:r w:rsidRPr="006B2748">
        <w:rPr>
          <w:rFonts w:eastAsia="Times New Roman" w:cs="Times New Roman"/>
          <w:iCs/>
          <w:sz w:val="16"/>
          <w:szCs w:val="16"/>
          <w:lang w:eastAsia="ru-RU"/>
        </w:rPr>
        <w:t>нести изменения в решение Совета народных депутатов Стародубского</w:t>
      </w:r>
      <w:r w:rsidRPr="006B2748">
        <w:rPr>
          <w:rFonts w:eastAsia="Times New Roman" w:cs="Times New Roman"/>
          <w:b/>
          <w:i/>
          <w:iCs/>
          <w:sz w:val="16"/>
          <w:szCs w:val="16"/>
          <w:lang w:eastAsia="ru-RU"/>
        </w:rPr>
        <w:t xml:space="preserve"> </w:t>
      </w:r>
      <w:r w:rsidRPr="006B2748">
        <w:rPr>
          <w:rFonts w:eastAsia="Times New Roman" w:cs="Times New Roman"/>
          <w:iCs/>
          <w:sz w:val="16"/>
          <w:szCs w:val="16"/>
          <w:lang w:eastAsia="ru-RU"/>
        </w:rPr>
        <w:t>муниципального округа от 29.08.2022 года №255 «</w:t>
      </w:r>
      <w:r w:rsidRPr="006B2748">
        <w:rPr>
          <w:rFonts w:eastAsia="Times New Roman" w:cs="Times New Roman"/>
          <w:sz w:val="16"/>
          <w:szCs w:val="16"/>
          <w:lang w:eastAsia="ru-RU"/>
        </w:rPr>
        <w:t>Об утверждении норматива бюджетных ассигнований на организацию питания обучающихся в общеобразовательных учреждениях Стародубского муниципального округа Брянской области» изложив в новой редакции п. 3.5., добавить пункт 3.5.1., распространив их действие на правоотношения, возникшие с 01.09.2024 года:</w:t>
      </w:r>
    </w:p>
    <w:p w:rsidR="006B2748" w:rsidRPr="006B2748" w:rsidRDefault="006B2748" w:rsidP="006B2748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  <w:proofErr w:type="gramStart"/>
      <w:r w:rsidRPr="006B2748">
        <w:rPr>
          <w:rFonts w:eastAsia="Times New Roman" w:cs="Times New Roman"/>
          <w:sz w:val="16"/>
          <w:szCs w:val="16"/>
          <w:lang w:eastAsia="ru-RU"/>
        </w:rPr>
        <w:t>«3.5.  для обучающихся из малообеспеченных семей с 5 по 11 класс – 22,00 рубля;</w:t>
      </w:r>
      <w:proofErr w:type="gramEnd"/>
    </w:p>
    <w:p w:rsidR="006B2748" w:rsidRPr="006B2748" w:rsidRDefault="006B2748" w:rsidP="006B2748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  <w:r w:rsidRPr="006B2748">
        <w:rPr>
          <w:rFonts w:eastAsia="Times New Roman" w:cs="Times New Roman"/>
          <w:sz w:val="16"/>
          <w:szCs w:val="16"/>
          <w:lang w:eastAsia="ru-RU"/>
        </w:rPr>
        <w:t>3.5.1. для обучающихся из многодетных семей с 5 по 11 класс – 115,33 рублей</w:t>
      </w:r>
      <w:proofErr w:type="gramStart"/>
      <w:r w:rsidRPr="006B2748">
        <w:rPr>
          <w:rFonts w:eastAsia="Times New Roman" w:cs="Times New Roman"/>
          <w:sz w:val="16"/>
          <w:szCs w:val="16"/>
          <w:lang w:eastAsia="ru-RU"/>
        </w:rPr>
        <w:t>;»</w:t>
      </w:r>
      <w:proofErr w:type="gramEnd"/>
      <w:r w:rsidRPr="006B2748">
        <w:rPr>
          <w:rFonts w:eastAsia="Times New Roman" w:cs="Times New Roman"/>
          <w:sz w:val="16"/>
          <w:szCs w:val="16"/>
          <w:lang w:eastAsia="ru-RU"/>
        </w:rPr>
        <w:t>.</w:t>
      </w:r>
    </w:p>
    <w:p w:rsidR="006B2748" w:rsidRPr="006B2748" w:rsidRDefault="006B2748" w:rsidP="006B2748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  <w:r w:rsidRPr="006B2748">
        <w:rPr>
          <w:rFonts w:eastAsia="Times New Roman" w:cs="Times New Roman"/>
          <w:sz w:val="16"/>
          <w:szCs w:val="16"/>
          <w:lang w:eastAsia="ru-RU"/>
        </w:rPr>
        <w:t>1.1. С 01.01.2025 года пункт 3.5.1 изложить в новой редакции:</w:t>
      </w:r>
    </w:p>
    <w:p w:rsidR="006B2748" w:rsidRPr="006B2748" w:rsidRDefault="006B2748" w:rsidP="006B2748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  <w:r w:rsidRPr="006B2748">
        <w:rPr>
          <w:rFonts w:eastAsia="Times New Roman" w:cs="Times New Roman"/>
          <w:sz w:val="16"/>
          <w:szCs w:val="16"/>
          <w:lang w:eastAsia="ru-RU"/>
        </w:rPr>
        <w:t>«3.5.1. для обучающихся из многодетных семей с 5 по 11 класс – 119,94 рублей;».</w:t>
      </w:r>
    </w:p>
    <w:p w:rsidR="006B2748" w:rsidRPr="006B2748" w:rsidRDefault="006B2748" w:rsidP="006B2748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  <w:r w:rsidRPr="006B2748">
        <w:rPr>
          <w:rFonts w:eastAsia="Times New Roman" w:cs="Times New Roman"/>
          <w:sz w:val="16"/>
          <w:szCs w:val="16"/>
          <w:lang w:eastAsia="ru-RU"/>
        </w:rPr>
        <w:t>2. Отделу образования администрации Стародубского муниципального округа Брянской области обеспечить контроль исполнения настоящего решения.</w:t>
      </w:r>
    </w:p>
    <w:p w:rsidR="006B2748" w:rsidRPr="006B2748" w:rsidRDefault="006B2748" w:rsidP="006B2748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  <w:r w:rsidRPr="006B2748">
        <w:rPr>
          <w:rFonts w:eastAsia="Times New Roman" w:cs="Times New Roman"/>
          <w:sz w:val="16"/>
          <w:szCs w:val="16"/>
          <w:lang w:eastAsia="ru-RU"/>
        </w:rPr>
        <w:t>3. Настоящее решение  вступает в силу с момента официального опубликования.</w:t>
      </w:r>
    </w:p>
    <w:p w:rsidR="006B2748" w:rsidRPr="006B2748" w:rsidRDefault="006B2748" w:rsidP="006B2748">
      <w:pPr>
        <w:tabs>
          <w:tab w:val="left" w:pos="709"/>
        </w:tabs>
        <w:spacing w:after="0" w:line="240" w:lineRule="auto"/>
        <w:ind w:firstLine="284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6B2748" w:rsidRPr="006B2748" w:rsidRDefault="006B2748" w:rsidP="006B2748">
      <w:pPr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6B2748">
        <w:rPr>
          <w:rFonts w:eastAsia="Times New Roman" w:cs="Times New Roman"/>
          <w:color w:val="000000"/>
          <w:sz w:val="16"/>
          <w:szCs w:val="16"/>
          <w:lang w:eastAsia="ru-RU"/>
        </w:rPr>
        <w:t>Заместитель председателя Совета</w:t>
      </w:r>
    </w:p>
    <w:p w:rsidR="006B2748" w:rsidRPr="006B2748" w:rsidRDefault="006B2748" w:rsidP="006B2748">
      <w:pPr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6B2748">
        <w:rPr>
          <w:rFonts w:eastAsia="Times New Roman" w:cs="Times New Roman"/>
          <w:color w:val="000000"/>
          <w:sz w:val="16"/>
          <w:szCs w:val="16"/>
          <w:lang w:eastAsia="ru-RU"/>
        </w:rPr>
        <w:t>народных депутатов Стародубского</w:t>
      </w:r>
    </w:p>
    <w:p w:rsidR="00DF5399" w:rsidRPr="00C02AF2" w:rsidRDefault="006B2748" w:rsidP="006B2748">
      <w:pPr>
        <w:spacing w:after="0" w:line="240" w:lineRule="auto"/>
        <w:jc w:val="both"/>
        <w:rPr>
          <w:rFonts w:cs="Times New Roman"/>
          <w:sz w:val="16"/>
          <w:szCs w:val="16"/>
        </w:rPr>
      </w:pPr>
      <w:r w:rsidRPr="006B2748">
        <w:rPr>
          <w:rFonts w:eastAsia="Times New Roman" w:cs="Times New Roman"/>
          <w:color w:val="000000"/>
          <w:sz w:val="16"/>
          <w:szCs w:val="16"/>
          <w:lang w:eastAsia="ru-RU"/>
        </w:rPr>
        <w:t>муниципального округа</w:t>
      </w:r>
      <w:r w:rsidRPr="006B2748">
        <w:rPr>
          <w:rFonts w:eastAsia="Times New Roman" w:cs="Times New Roman"/>
          <w:color w:val="000000"/>
          <w:sz w:val="16"/>
          <w:szCs w:val="16"/>
          <w:lang w:eastAsia="ru-RU"/>
        </w:rPr>
        <w:tab/>
      </w:r>
      <w:r w:rsidRPr="006B2748">
        <w:rPr>
          <w:rFonts w:eastAsia="Times New Roman" w:cs="Times New Roman"/>
          <w:color w:val="000000"/>
          <w:sz w:val="16"/>
          <w:szCs w:val="16"/>
          <w:lang w:eastAsia="ru-RU"/>
        </w:rPr>
        <w:tab/>
        <w:t xml:space="preserve">        </w:t>
      </w:r>
      <w:r w:rsidRPr="006B2748">
        <w:rPr>
          <w:rFonts w:eastAsia="Times New Roman" w:cs="Times New Roman"/>
          <w:color w:val="000000"/>
          <w:sz w:val="16"/>
          <w:szCs w:val="16"/>
          <w:lang w:eastAsia="ru-RU"/>
        </w:rPr>
        <w:tab/>
        <w:t xml:space="preserve">                                       И.Н. Козин</w:t>
      </w:r>
    </w:p>
    <w:sectPr w:rsidR="00DF5399" w:rsidRPr="00C02AF2" w:rsidSect="00F64EAA">
      <w:pgSz w:w="11900" w:h="16840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604"/>
    <w:multiLevelType w:val="hybridMultilevel"/>
    <w:tmpl w:val="E14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F5343"/>
    <w:multiLevelType w:val="hybridMultilevel"/>
    <w:tmpl w:val="EF8C734C"/>
    <w:lvl w:ilvl="0" w:tplc="C6AEA37A">
      <w:start w:val="1"/>
      <w:numFmt w:val="decimal"/>
      <w:lvlText w:val="%1."/>
      <w:lvlJc w:val="left"/>
      <w:pPr>
        <w:ind w:left="935" w:hanging="276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1474FE5E">
      <w:numFmt w:val="bullet"/>
      <w:lvlText w:val="•"/>
      <w:lvlJc w:val="left"/>
      <w:pPr>
        <w:ind w:left="1974" w:hanging="276"/>
      </w:pPr>
      <w:rPr>
        <w:rFonts w:hint="default"/>
        <w:lang w:val="ru-RU" w:eastAsia="en-US" w:bidi="ar-SA"/>
      </w:rPr>
    </w:lvl>
    <w:lvl w:ilvl="2" w:tplc="F8E627F0">
      <w:numFmt w:val="bullet"/>
      <w:lvlText w:val="•"/>
      <w:lvlJc w:val="left"/>
      <w:pPr>
        <w:ind w:left="3008" w:hanging="276"/>
      </w:pPr>
      <w:rPr>
        <w:rFonts w:hint="default"/>
        <w:lang w:val="ru-RU" w:eastAsia="en-US" w:bidi="ar-SA"/>
      </w:rPr>
    </w:lvl>
    <w:lvl w:ilvl="3" w:tplc="95A43478">
      <w:numFmt w:val="bullet"/>
      <w:lvlText w:val="•"/>
      <w:lvlJc w:val="left"/>
      <w:pPr>
        <w:ind w:left="4042" w:hanging="276"/>
      </w:pPr>
      <w:rPr>
        <w:rFonts w:hint="default"/>
        <w:lang w:val="ru-RU" w:eastAsia="en-US" w:bidi="ar-SA"/>
      </w:rPr>
    </w:lvl>
    <w:lvl w:ilvl="4" w:tplc="5F78F240">
      <w:numFmt w:val="bullet"/>
      <w:lvlText w:val="•"/>
      <w:lvlJc w:val="left"/>
      <w:pPr>
        <w:ind w:left="5076" w:hanging="276"/>
      </w:pPr>
      <w:rPr>
        <w:rFonts w:hint="default"/>
        <w:lang w:val="ru-RU" w:eastAsia="en-US" w:bidi="ar-SA"/>
      </w:rPr>
    </w:lvl>
    <w:lvl w:ilvl="5" w:tplc="36441932">
      <w:numFmt w:val="bullet"/>
      <w:lvlText w:val="•"/>
      <w:lvlJc w:val="left"/>
      <w:pPr>
        <w:ind w:left="6110" w:hanging="276"/>
      </w:pPr>
      <w:rPr>
        <w:rFonts w:hint="default"/>
        <w:lang w:val="ru-RU" w:eastAsia="en-US" w:bidi="ar-SA"/>
      </w:rPr>
    </w:lvl>
    <w:lvl w:ilvl="6" w:tplc="D1BEDB5C">
      <w:numFmt w:val="bullet"/>
      <w:lvlText w:val="•"/>
      <w:lvlJc w:val="left"/>
      <w:pPr>
        <w:ind w:left="7144" w:hanging="276"/>
      </w:pPr>
      <w:rPr>
        <w:rFonts w:hint="default"/>
        <w:lang w:val="ru-RU" w:eastAsia="en-US" w:bidi="ar-SA"/>
      </w:rPr>
    </w:lvl>
    <w:lvl w:ilvl="7" w:tplc="F6E2C372">
      <w:numFmt w:val="bullet"/>
      <w:lvlText w:val="•"/>
      <w:lvlJc w:val="left"/>
      <w:pPr>
        <w:ind w:left="8178" w:hanging="276"/>
      </w:pPr>
      <w:rPr>
        <w:rFonts w:hint="default"/>
        <w:lang w:val="ru-RU" w:eastAsia="en-US" w:bidi="ar-SA"/>
      </w:rPr>
    </w:lvl>
    <w:lvl w:ilvl="8" w:tplc="9A9A7860">
      <w:numFmt w:val="bullet"/>
      <w:lvlText w:val="•"/>
      <w:lvlJc w:val="left"/>
      <w:pPr>
        <w:ind w:left="9212" w:hanging="2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85"/>
    <w:rsid w:val="006B2748"/>
    <w:rsid w:val="008E6A85"/>
    <w:rsid w:val="00C02AF2"/>
    <w:rsid w:val="00D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274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274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1212</Words>
  <Characters>6909</Characters>
  <Application>Microsoft Office Word</Application>
  <DocSecurity>0</DocSecurity>
  <Lines>57</Lines>
  <Paragraphs>16</Paragraphs>
  <ScaleCrop>false</ScaleCrop>
  <Company>*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2024-11-13T11:56:00Z</dcterms:created>
  <dcterms:modified xsi:type="dcterms:W3CDTF">2024-11-13T11:59:00Z</dcterms:modified>
</cp:coreProperties>
</file>